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22" w:rsidRDefault="00770122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b/>
          <w:color w:val="000000"/>
        </w:rPr>
      </w:pPr>
      <w:r>
        <w:rPr>
          <w:rFonts w:ascii="Sassoon Primary Rg" w:hAnsi="Sassoon Primary Rg"/>
          <w:b/>
          <w:color w:val="000000"/>
        </w:rPr>
        <w:t>Year Four Reading Lessons 3 and 4</w:t>
      </w:r>
    </w:p>
    <w:p w:rsidR="00770122" w:rsidRPr="00770122" w:rsidRDefault="00770122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b/>
          <w:color w:val="000000"/>
        </w:rPr>
      </w:pPr>
      <w:bookmarkStart w:id="0" w:name="_GoBack"/>
      <w:bookmarkEnd w:id="0"/>
    </w:p>
    <w:p w:rsidR="00D83291" w:rsidRPr="00770122" w:rsidRDefault="00D83291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color w:val="000000"/>
        </w:rPr>
      </w:pPr>
      <w:r w:rsidRPr="00770122">
        <w:rPr>
          <w:rFonts w:ascii="Sassoon Primary Rg" w:hAnsi="Sassoon Primary Rg"/>
          <w:color w:val="000000"/>
        </w:rPr>
        <w:t>In Year 4 at the beginning of September</w:t>
      </w:r>
      <w:r w:rsidRPr="00770122">
        <w:rPr>
          <w:rFonts w:ascii="Sassoon Primary Rg" w:hAnsi="Sassoon Primary Rg"/>
          <w:color w:val="000000"/>
        </w:rPr>
        <w:br/>
        <w:t>You came into my class, how well I remember.</w:t>
      </w:r>
    </w:p>
    <w:p w:rsidR="00D83291" w:rsidRPr="00770122" w:rsidRDefault="00D83291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color w:val="000000"/>
        </w:rPr>
      </w:pPr>
      <w:r w:rsidRPr="00770122">
        <w:rPr>
          <w:rFonts w:ascii="Sassoon Primary Rg" w:hAnsi="Sassoon Primary Rg"/>
          <w:color w:val="000000"/>
        </w:rPr>
        <w:t>Some of you were smiling and giggling a lot</w:t>
      </w:r>
      <w:r w:rsidRPr="00770122">
        <w:rPr>
          <w:rFonts w:ascii="Sassoon Primary Rg" w:hAnsi="Sassoon Primary Rg"/>
          <w:color w:val="000000"/>
        </w:rPr>
        <w:br/>
        <w:t>Some were very quiet and a few tears I could spot</w:t>
      </w:r>
    </w:p>
    <w:p w:rsidR="00D83291" w:rsidRPr="00770122" w:rsidRDefault="00D83291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color w:val="000000"/>
        </w:rPr>
      </w:pPr>
      <w:r w:rsidRPr="00770122">
        <w:rPr>
          <w:rFonts w:ascii="Sassoon Primary Rg" w:hAnsi="Sassoon Primary Rg"/>
          <w:color w:val="000000"/>
        </w:rPr>
        <w:t>You came here to learn, to be taught how to read</w:t>
      </w:r>
      <w:r w:rsidRPr="00770122">
        <w:rPr>
          <w:rFonts w:ascii="Sassoon Primary Rg" w:hAnsi="Sassoon Primary Rg"/>
          <w:color w:val="000000"/>
        </w:rPr>
        <w:br/>
        <w:t>You were then very much like a tiny new seed</w:t>
      </w:r>
    </w:p>
    <w:p w:rsidR="00D83291" w:rsidRPr="00770122" w:rsidRDefault="00D83291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color w:val="000000"/>
        </w:rPr>
      </w:pPr>
      <w:r w:rsidRPr="00770122">
        <w:rPr>
          <w:rFonts w:ascii="Sassoon Primary Rg" w:hAnsi="Sassoon Primary Rg"/>
          <w:color w:val="000000"/>
        </w:rPr>
        <w:t>You were all in my garden just waiting to grow</w:t>
      </w:r>
      <w:r w:rsidRPr="00770122">
        <w:rPr>
          <w:rFonts w:ascii="Sassoon Primary Rg" w:hAnsi="Sassoon Primary Rg"/>
          <w:color w:val="000000"/>
        </w:rPr>
        <w:br/>
        <w:t>So this gardener got busy with her rake and her hoe</w:t>
      </w:r>
    </w:p>
    <w:p w:rsidR="00D83291" w:rsidRPr="00770122" w:rsidRDefault="00D83291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color w:val="000000"/>
        </w:rPr>
      </w:pPr>
      <w:r w:rsidRPr="00770122">
        <w:rPr>
          <w:rFonts w:ascii="Sassoon Primary Rg" w:hAnsi="Sassoon Primary Rg"/>
          <w:color w:val="000000"/>
        </w:rPr>
        <w:t>I fed you the water and let in the sun</w:t>
      </w:r>
      <w:r w:rsidRPr="00770122">
        <w:rPr>
          <w:rFonts w:ascii="Sassoon Primary Rg" w:hAnsi="Sassoon Primary Rg"/>
          <w:color w:val="000000"/>
        </w:rPr>
        <w:br/>
        <w:t>You took in the soil, but we had only begun</w:t>
      </w:r>
    </w:p>
    <w:p w:rsidR="00D83291" w:rsidRPr="00770122" w:rsidRDefault="00D83291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color w:val="000000"/>
        </w:rPr>
      </w:pPr>
      <w:r w:rsidRPr="00770122">
        <w:rPr>
          <w:rFonts w:ascii="Sassoon Primary Rg" w:hAnsi="Sassoon Primary Rg"/>
          <w:color w:val="000000"/>
        </w:rPr>
        <w:t>Each day as I worked in this garden of mine</w:t>
      </w:r>
      <w:r w:rsidRPr="00770122">
        <w:rPr>
          <w:rFonts w:ascii="Sassoon Primary Rg" w:hAnsi="Sassoon Primary Rg"/>
          <w:color w:val="000000"/>
        </w:rPr>
        <w:br/>
        <w:t>I saw you all growing so strong and so fine</w:t>
      </w:r>
    </w:p>
    <w:p w:rsidR="00D83291" w:rsidRPr="00770122" w:rsidRDefault="00D83291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color w:val="000000"/>
        </w:rPr>
      </w:pPr>
      <w:r w:rsidRPr="00770122">
        <w:rPr>
          <w:rFonts w:ascii="Sassoon Primary Rg" w:hAnsi="Sassoon Primary Rg"/>
          <w:color w:val="000000"/>
        </w:rPr>
        <w:t>Then finally one day I took a good look</w:t>
      </w:r>
      <w:r w:rsidRPr="00770122">
        <w:rPr>
          <w:rFonts w:ascii="Sassoon Primary Rg" w:hAnsi="Sassoon Primary Rg"/>
          <w:color w:val="000000"/>
        </w:rPr>
        <w:br/>
        <w:t>And saw each of my flowers reading a book</w:t>
      </w:r>
    </w:p>
    <w:p w:rsidR="00D83291" w:rsidRPr="00770122" w:rsidRDefault="00D83291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color w:val="000000"/>
        </w:rPr>
      </w:pPr>
      <w:r w:rsidRPr="00770122">
        <w:rPr>
          <w:rFonts w:ascii="Sassoon Primary Rg" w:hAnsi="Sassoon Primary Rg"/>
          <w:color w:val="000000"/>
        </w:rPr>
        <w:t>It was obvious then that you had worked too</w:t>
      </w:r>
      <w:r w:rsidRPr="00770122">
        <w:rPr>
          <w:rFonts w:ascii="Sassoon Primary Rg" w:hAnsi="Sassoon Primary Rg"/>
          <w:color w:val="000000"/>
        </w:rPr>
        <w:br/>
        <w:t>Soaking up all the food I had given to you</w:t>
      </w:r>
    </w:p>
    <w:p w:rsidR="00D83291" w:rsidRPr="00770122" w:rsidRDefault="00D83291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color w:val="000000"/>
        </w:rPr>
      </w:pPr>
      <w:r w:rsidRPr="00770122">
        <w:rPr>
          <w:rFonts w:ascii="Sassoon Primary Rg" w:hAnsi="Sassoon Primary Rg"/>
          <w:color w:val="000000"/>
        </w:rPr>
        <w:t>But although you have blossomed, you still need to grow</w:t>
      </w:r>
      <w:r w:rsidRPr="00770122">
        <w:rPr>
          <w:rFonts w:ascii="Sassoon Primary Rg" w:hAnsi="Sassoon Primary Rg"/>
          <w:color w:val="000000"/>
        </w:rPr>
        <w:br/>
        <w:t>So I'll pass you on now to another gardener I know</w:t>
      </w:r>
    </w:p>
    <w:p w:rsidR="00D83291" w:rsidRPr="00770122" w:rsidRDefault="00D83291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color w:val="000000"/>
        </w:rPr>
      </w:pPr>
      <w:r w:rsidRPr="00770122">
        <w:rPr>
          <w:rFonts w:ascii="Sassoon Primary Rg" w:hAnsi="Sassoon Primary Rg"/>
          <w:color w:val="000000"/>
        </w:rPr>
        <w:t>She too has a rake and hoe she can use</w:t>
      </w:r>
      <w:r w:rsidRPr="00770122">
        <w:rPr>
          <w:rFonts w:ascii="Sassoon Primary Rg" w:hAnsi="Sassoon Primary Rg"/>
          <w:color w:val="000000"/>
        </w:rPr>
        <w:br/>
        <w:t>And plenty of food from which you can choose</w:t>
      </w:r>
    </w:p>
    <w:p w:rsidR="00D83291" w:rsidRPr="00770122" w:rsidRDefault="00D83291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color w:val="000000"/>
        </w:rPr>
      </w:pPr>
      <w:r w:rsidRPr="00770122">
        <w:rPr>
          <w:rFonts w:ascii="Sassoon Primary Rg" w:hAnsi="Sassoon Primary Rg"/>
          <w:color w:val="000000"/>
        </w:rPr>
        <w:t>I hope you will keep your roots open wide</w:t>
      </w:r>
      <w:r w:rsidRPr="00770122">
        <w:rPr>
          <w:rFonts w:ascii="Sassoon Primary Rg" w:hAnsi="Sassoon Primary Rg"/>
          <w:color w:val="000000"/>
        </w:rPr>
        <w:br/>
        <w:t>Take in all her food and keep it inside</w:t>
      </w:r>
    </w:p>
    <w:p w:rsidR="00D83291" w:rsidRPr="00770122" w:rsidRDefault="00D83291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color w:val="000000"/>
        </w:rPr>
      </w:pPr>
      <w:r w:rsidRPr="00770122">
        <w:rPr>
          <w:rFonts w:ascii="Sassoon Primary Rg" w:hAnsi="Sassoon Primary Rg"/>
          <w:color w:val="000000"/>
        </w:rPr>
        <w:t>Yes, a gardener can work all night and all day</w:t>
      </w:r>
      <w:r w:rsidRPr="00770122">
        <w:rPr>
          <w:rFonts w:ascii="Sassoon Primary Rg" w:hAnsi="Sassoon Primary Rg"/>
          <w:color w:val="000000"/>
        </w:rPr>
        <w:br/>
        <w:t>But the flower must be willing to take in each ray</w:t>
      </w:r>
    </w:p>
    <w:p w:rsidR="00D83291" w:rsidRPr="00770122" w:rsidRDefault="00D83291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color w:val="000000"/>
        </w:rPr>
      </w:pPr>
      <w:proofErr w:type="gramStart"/>
      <w:r w:rsidRPr="00770122">
        <w:rPr>
          <w:rFonts w:ascii="Sassoon Primary Rg" w:hAnsi="Sassoon Primary Rg"/>
          <w:color w:val="000000"/>
        </w:rPr>
        <w:t>So</w:t>
      </w:r>
      <w:proofErr w:type="gramEnd"/>
      <w:r w:rsidRPr="00770122">
        <w:rPr>
          <w:rFonts w:ascii="Sassoon Primary Rg" w:hAnsi="Sassoon Primary Rg"/>
          <w:color w:val="000000"/>
        </w:rPr>
        <w:t xml:space="preserve"> work very hard in your garden each year</w:t>
      </w:r>
      <w:r w:rsidRPr="00770122">
        <w:rPr>
          <w:rFonts w:ascii="Sassoon Primary Rg" w:hAnsi="Sassoon Primary Rg"/>
          <w:color w:val="000000"/>
        </w:rPr>
        <w:br/>
        <w:t>Do the best you can and you'll have nothing to fear</w:t>
      </w:r>
    </w:p>
    <w:p w:rsidR="00D83291" w:rsidRPr="00770122" w:rsidRDefault="00D83291" w:rsidP="00D83291">
      <w:pPr>
        <w:pStyle w:val="NormalWeb"/>
        <w:shd w:val="clear" w:color="auto" w:fill="FFFFFF"/>
        <w:spacing w:line="300" w:lineRule="atLeast"/>
        <w:jc w:val="center"/>
        <w:rPr>
          <w:rFonts w:ascii="Sassoon Primary Rg" w:hAnsi="Sassoon Primary Rg"/>
          <w:color w:val="000000"/>
        </w:rPr>
      </w:pPr>
      <w:r w:rsidRPr="00770122">
        <w:rPr>
          <w:rFonts w:ascii="Sassoon Primary Rg" w:hAnsi="Sassoon Primary Rg"/>
          <w:color w:val="000000"/>
        </w:rPr>
        <w:t>Grow strong and tall, reach up for the sun</w:t>
      </w:r>
      <w:r w:rsidRPr="00770122">
        <w:rPr>
          <w:rFonts w:ascii="Sassoon Primary Rg" w:hAnsi="Sassoon Primary Rg"/>
          <w:color w:val="000000"/>
        </w:rPr>
        <w:br/>
        <w:t>Stay as nice as you are and have lots of fun.</w:t>
      </w:r>
    </w:p>
    <w:p w:rsidR="006C3E94" w:rsidRPr="00770122" w:rsidRDefault="006C3E94">
      <w:pPr>
        <w:rPr>
          <w:rFonts w:ascii="Sassoon Primary Rg" w:hAnsi="Sassoon Primary Rg"/>
          <w:sz w:val="24"/>
          <w:szCs w:val="24"/>
        </w:rPr>
      </w:pPr>
    </w:p>
    <w:sectPr w:rsidR="006C3E94" w:rsidRPr="00770122" w:rsidSect="00770122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91"/>
    <w:rsid w:val="00346B52"/>
    <w:rsid w:val="006C3E94"/>
    <w:rsid w:val="00770122"/>
    <w:rsid w:val="00D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2922"/>
  <w15:chartTrackingRefBased/>
  <w15:docId w15:val="{36B15046-E2C7-4AE1-9224-F12CBB59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Horton</dc:creator>
  <cp:keywords/>
  <dc:description/>
  <cp:lastModifiedBy>Richard Newsome</cp:lastModifiedBy>
  <cp:revision>3</cp:revision>
  <dcterms:created xsi:type="dcterms:W3CDTF">2020-07-09T15:41:00Z</dcterms:created>
  <dcterms:modified xsi:type="dcterms:W3CDTF">2020-07-10T13:27:00Z</dcterms:modified>
</cp:coreProperties>
</file>