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0" w:type="dxa"/>
        <w:tblLook w:val="04A0" w:firstRow="1" w:lastRow="0" w:firstColumn="1" w:lastColumn="0" w:noHBand="0" w:noVBand="1"/>
      </w:tblPr>
      <w:tblGrid>
        <w:gridCol w:w="1778"/>
        <w:gridCol w:w="6967"/>
      </w:tblGrid>
      <w:tr w:rsidR="00B86FF0" w:rsidRPr="008932D1" w14:paraId="0F8B12AC" w14:textId="77777777" w:rsidTr="00B86FF0">
        <w:tc>
          <w:tcPr>
            <w:tcW w:w="1778" w:type="dxa"/>
            <w:shd w:val="clear" w:color="auto" w:fill="auto"/>
          </w:tcPr>
          <w:p w14:paraId="01258B72" w14:textId="77777777" w:rsidR="00B86FF0" w:rsidRPr="008932D1" w:rsidRDefault="00B86FF0" w:rsidP="00B86FF0">
            <w:pPr>
              <w:tabs>
                <w:tab w:val="left" w:pos="3000"/>
              </w:tabs>
              <w:rPr>
                <w:rFonts w:ascii="Times New Roman" w:hAnsi="Times New Roman"/>
                <w:b/>
                <w:noProof/>
                <w:sz w:val="24"/>
                <w:szCs w:val="24"/>
              </w:rPr>
            </w:pPr>
            <w:r w:rsidRPr="008932D1">
              <w:rPr>
                <w:rFonts w:ascii="Times New Roman" w:hAnsi="Times New Roman"/>
                <w:b/>
                <w:noProof/>
                <w:sz w:val="24"/>
                <w:szCs w:val="24"/>
              </w:rPr>
              <w:drawing>
                <wp:inline distT="0" distB="0" distL="0" distR="0" wp14:anchorId="6557FD70" wp14:editId="7BA2B149">
                  <wp:extent cx="990600" cy="990600"/>
                  <wp:effectExtent l="0" t="0" r="0" b="0"/>
                  <wp:docPr id="1"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14:paraId="18634F16" w14:textId="77777777" w:rsidR="00B86FF0" w:rsidRPr="008932D1" w:rsidRDefault="00B86FF0" w:rsidP="00B86FF0">
            <w:pPr>
              <w:tabs>
                <w:tab w:val="left" w:pos="3000"/>
              </w:tabs>
              <w:rPr>
                <w:rFonts w:ascii="Times New Roman" w:hAnsi="Times New Roman"/>
                <w:b/>
                <w:sz w:val="24"/>
                <w:szCs w:val="24"/>
              </w:rPr>
            </w:pPr>
          </w:p>
          <w:p w14:paraId="34DDBB16" w14:textId="77777777" w:rsidR="00B86FF0" w:rsidRPr="008932D1" w:rsidRDefault="00B86FF0" w:rsidP="00B86FF0">
            <w:pPr>
              <w:tabs>
                <w:tab w:val="left" w:pos="3000"/>
              </w:tabs>
              <w:rPr>
                <w:rFonts w:ascii="Sassoon Primary Rg" w:hAnsi="Sassoon Primary Rg"/>
                <w:b/>
                <w:sz w:val="56"/>
                <w:szCs w:val="56"/>
              </w:rPr>
            </w:pPr>
          </w:p>
          <w:p w14:paraId="395F13E5" w14:textId="77777777" w:rsidR="00B86FF0" w:rsidRPr="008932D1" w:rsidRDefault="00B86FF0" w:rsidP="00B86FF0">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14:paraId="383ACC51" w14:textId="77777777" w:rsidR="00B86FF0" w:rsidRDefault="00B86FF0" w:rsidP="00043E9F">
      <w:pPr>
        <w:pStyle w:val="FPHeading2"/>
        <w:rPr>
          <w:rFonts w:ascii="Arial Black" w:hAnsi="Arial Black"/>
          <w:b w:val="0"/>
          <w:color w:val="FF0000"/>
          <w:szCs w:val="22"/>
        </w:rPr>
      </w:pPr>
    </w:p>
    <w:p w14:paraId="655A1F70" w14:textId="5BC38D5F" w:rsidR="00043E9F" w:rsidRPr="000E21D3" w:rsidRDefault="00B86FF0" w:rsidP="00043E9F">
      <w:pPr>
        <w:pStyle w:val="FPHeading2"/>
        <w:rPr>
          <w:rFonts w:ascii="Arial Black" w:hAnsi="Arial Black"/>
          <w:b w:val="0"/>
          <w:color w:val="000000" w:themeColor="text1"/>
        </w:rPr>
      </w:pPr>
      <w:r w:rsidRPr="000E21D3">
        <w:rPr>
          <w:rFonts w:ascii="Arial Black" w:hAnsi="Arial Black"/>
          <w:b w:val="0"/>
          <w:noProof/>
          <w:color w:val="000000" w:themeColor="text1"/>
          <w:szCs w:val="22"/>
          <w:lang w:eastAsia="en-GB"/>
        </w:rPr>
        <w:t>Cleaning Contract</w:t>
      </w:r>
    </w:p>
    <w:p w14:paraId="4D750718" w14:textId="77777777" w:rsidR="00043E9F" w:rsidRPr="009814AA" w:rsidRDefault="00043E9F" w:rsidP="00043E9F">
      <w:pPr>
        <w:pStyle w:val="FPHeading2"/>
        <w:rPr>
          <w:rFonts w:ascii="Arial Black" w:hAnsi="Arial Black"/>
          <w:b w:val="0"/>
        </w:rPr>
      </w:pPr>
    </w:p>
    <w:p w14:paraId="1D9E03C7" w14:textId="77777777" w:rsidR="00043E9F" w:rsidRDefault="00043E9F" w:rsidP="00043E9F">
      <w:pPr>
        <w:pStyle w:val="FPHeading3"/>
      </w:pPr>
      <w:r>
        <w:t>Invitation and Instructions to Tenderers</w:t>
      </w:r>
    </w:p>
    <w:p w14:paraId="5203BDE3" w14:textId="7813630E" w:rsidR="002653EE" w:rsidRPr="00282E4A" w:rsidRDefault="00B86FF0" w:rsidP="002653EE">
      <w:pPr>
        <w:pStyle w:val="FPHeading4"/>
        <w:rPr>
          <w:szCs w:val="40"/>
        </w:rPr>
      </w:pPr>
      <w:r>
        <w:rPr>
          <w:szCs w:val="40"/>
        </w:rPr>
        <w:t>Torridon Primary School</w:t>
      </w:r>
    </w:p>
    <w:p w14:paraId="74988A13" w14:textId="1ACBFF5B" w:rsidR="002653EE" w:rsidRPr="00282E4A" w:rsidRDefault="00B86FF0" w:rsidP="002653EE">
      <w:pPr>
        <w:pStyle w:val="FPHeading5"/>
      </w:pPr>
      <w:r>
        <w:t>Hazelbank Road</w:t>
      </w:r>
    </w:p>
    <w:p w14:paraId="1AF5E83A" w14:textId="1F1015DC" w:rsidR="002653EE" w:rsidRPr="00282E4A" w:rsidRDefault="00B86FF0" w:rsidP="002653EE">
      <w:pPr>
        <w:pStyle w:val="FPHeading5"/>
      </w:pPr>
      <w:r>
        <w:t>Catford</w:t>
      </w:r>
    </w:p>
    <w:p w14:paraId="66DAAD25" w14:textId="47235D8E" w:rsidR="002653EE" w:rsidRPr="00282E4A" w:rsidRDefault="00B86FF0" w:rsidP="002653EE">
      <w:pPr>
        <w:pStyle w:val="FPHeading5"/>
      </w:pPr>
      <w:r>
        <w:t>London</w:t>
      </w:r>
    </w:p>
    <w:p w14:paraId="7390B1EB" w14:textId="3BF27103" w:rsidR="002653EE" w:rsidRPr="00282E4A" w:rsidRDefault="00B86FF0" w:rsidP="002653EE">
      <w:pPr>
        <w:pStyle w:val="FPHeading5"/>
      </w:pPr>
      <w:r>
        <w:rPr>
          <w:szCs w:val="40"/>
        </w:rPr>
        <w:t>SE6 1TG</w:t>
      </w:r>
    </w:p>
    <w:p w14:paraId="11067C09" w14:textId="4427D746" w:rsidR="002653EE" w:rsidRPr="00282E4A" w:rsidRDefault="00B86FF0" w:rsidP="002653EE">
      <w:pPr>
        <w:pStyle w:val="FPHeading5"/>
        <w:rPr>
          <w:b/>
        </w:rPr>
      </w:pPr>
      <w:r>
        <w:rPr>
          <w:b/>
          <w:szCs w:val="40"/>
        </w:rPr>
        <w:t>sbm@torridonprimary.lewisham.sch.uk</w:t>
      </w:r>
    </w:p>
    <w:p w14:paraId="40D11BE4" w14:textId="1AEC0C1F" w:rsidR="002653EE" w:rsidRPr="009309F4" w:rsidRDefault="00B86FF0" w:rsidP="002653EE">
      <w:pPr>
        <w:ind w:left="709"/>
        <w:jc w:val="both"/>
        <w:rPr>
          <w:sz w:val="40"/>
          <w:szCs w:val="40"/>
        </w:rPr>
      </w:pPr>
      <w:r>
        <w:rPr>
          <w:sz w:val="40"/>
          <w:szCs w:val="40"/>
        </w:rPr>
        <w:t>June</w:t>
      </w:r>
      <w:r w:rsidRPr="00282E4A">
        <w:rPr>
          <w:sz w:val="40"/>
          <w:szCs w:val="40"/>
        </w:rPr>
        <w:t xml:space="preserve"> </w:t>
      </w:r>
      <w:r>
        <w:rPr>
          <w:sz w:val="40"/>
          <w:szCs w:val="40"/>
        </w:rPr>
        <w:t>2019</w:t>
      </w:r>
    </w:p>
    <w:p w14:paraId="3127E3A1" w14:textId="77777777" w:rsidR="00043E9F" w:rsidRDefault="00043E9F" w:rsidP="00043E9F">
      <w:pPr>
        <w:ind w:left="709"/>
        <w:jc w:val="both"/>
        <w:rPr>
          <w:b/>
          <w:szCs w:val="22"/>
        </w:rPr>
      </w:pPr>
    </w:p>
    <w:p w14:paraId="62545D3F" w14:textId="77777777" w:rsidR="00043E9F" w:rsidRDefault="00043E9F" w:rsidP="00043E9F">
      <w:pPr>
        <w:ind w:left="709"/>
        <w:jc w:val="both"/>
        <w:rPr>
          <w:b/>
          <w:szCs w:val="22"/>
        </w:rPr>
      </w:pPr>
    </w:p>
    <w:p w14:paraId="598A17D8" w14:textId="77777777" w:rsidR="00043E9F" w:rsidRDefault="00043E9F" w:rsidP="00043E9F">
      <w:pPr>
        <w:ind w:left="709"/>
        <w:jc w:val="both"/>
        <w:rPr>
          <w:b/>
          <w:szCs w:val="22"/>
        </w:rPr>
      </w:pPr>
    </w:p>
    <w:p w14:paraId="21C1B122" w14:textId="77777777" w:rsidR="00043E9F" w:rsidRPr="00895824" w:rsidRDefault="00043E9F" w:rsidP="00043E9F">
      <w:pPr>
        <w:ind w:left="709"/>
        <w:jc w:val="both"/>
        <w:rPr>
          <w:b/>
          <w:szCs w:val="22"/>
        </w:rPr>
      </w:pPr>
    </w:p>
    <w:p w14:paraId="1EB51BE7" w14:textId="77777777" w:rsidR="00043E9F" w:rsidRDefault="00043E9F" w:rsidP="00043E9F"/>
    <w:p w14:paraId="24FC2963" w14:textId="77777777" w:rsidR="00043E9F" w:rsidRDefault="00043E9F" w:rsidP="00043E9F">
      <w:pPr>
        <w:tabs>
          <w:tab w:val="left" w:pos="864"/>
          <w:tab w:val="left" w:pos="1440"/>
        </w:tabs>
        <w:jc w:val="both"/>
        <w:rPr>
          <w:b/>
        </w:rPr>
        <w:sectPr w:rsidR="00043E9F" w:rsidSect="00882E34">
          <w:headerReference w:type="default" r:id="rId12"/>
          <w:footerReference w:type="even" r:id="rId13"/>
          <w:footerReference w:type="default" r:id="rId14"/>
          <w:pgSz w:w="11907" w:h="16840" w:code="9"/>
          <w:pgMar w:top="993" w:right="1134" w:bottom="1440" w:left="1418" w:header="720" w:footer="720" w:gutter="0"/>
          <w:cols w:space="720"/>
        </w:sectPr>
      </w:pPr>
    </w:p>
    <w:p w14:paraId="78CC84D7" w14:textId="77777777" w:rsidR="00043E9F" w:rsidRPr="00131E85" w:rsidRDefault="00043E9F" w:rsidP="00043E9F">
      <w:pPr>
        <w:pBdr>
          <w:bottom w:val="single" w:sz="4" w:space="1" w:color="auto"/>
        </w:pBdr>
        <w:spacing w:before="120" w:after="80"/>
        <w:rPr>
          <w:rFonts w:cs="Arial"/>
          <w:b/>
          <w:szCs w:val="22"/>
        </w:rPr>
      </w:pPr>
      <w:r w:rsidRPr="00131E85">
        <w:rPr>
          <w:rFonts w:cs="Arial"/>
          <w:b/>
          <w:szCs w:val="22"/>
        </w:rPr>
        <w:lastRenderedPageBreak/>
        <w:t>C</w:t>
      </w:r>
      <w:r>
        <w:rPr>
          <w:rFonts w:cs="Arial"/>
          <w:b/>
          <w:szCs w:val="22"/>
        </w:rPr>
        <w:t>ontents</w:t>
      </w:r>
    </w:p>
    <w:p w14:paraId="5911300E" w14:textId="77777777" w:rsidR="00043E9F" w:rsidRPr="00C70A2E" w:rsidRDefault="00043E9F" w:rsidP="00043E9F">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szCs w:val="22"/>
        </w:rPr>
      </w:pPr>
      <w:r w:rsidRPr="00C70A2E">
        <w:rPr>
          <w:rFonts w:cs="Arial"/>
          <w:szCs w:val="22"/>
        </w:rPr>
        <w:tab/>
      </w:r>
    </w:p>
    <w:p w14:paraId="036D5DFC" w14:textId="54097E73" w:rsidR="00043E9F" w:rsidRDefault="00043E9F" w:rsidP="005E4C25">
      <w:pPr>
        <w:pStyle w:val="TOC1"/>
        <w:rPr>
          <w:rFonts w:ascii="Times New Roman" w:hAnsi="Times New Roman"/>
          <w:szCs w:val="24"/>
          <w:lang w:val="en-GB"/>
        </w:rPr>
      </w:pPr>
      <w:r w:rsidRPr="007A4B47">
        <w:rPr>
          <w:szCs w:val="24"/>
          <w:lang w:val="en-GB"/>
        </w:rPr>
        <w:fldChar w:fldCharType="begin"/>
      </w:r>
      <w:r w:rsidRPr="007A4B47">
        <w:rPr>
          <w:szCs w:val="24"/>
          <w:lang w:val="en-GB"/>
        </w:rPr>
        <w:instrText xml:space="preserve"> TOC \o "1-2" </w:instrText>
      </w:r>
      <w:r w:rsidRPr="007A4B47">
        <w:rPr>
          <w:szCs w:val="24"/>
          <w:lang w:val="en-GB"/>
        </w:rPr>
        <w:fldChar w:fldCharType="separate"/>
      </w:r>
      <w:r>
        <w:t>1.</w:t>
      </w:r>
      <w:r>
        <w:rPr>
          <w:rFonts w:ascii="Times New Roman" w:hAnsi="Times New Roman"/>
          <w:szCs w:val="24"/>
          <w:lang w:val="en-GB"/>
        </w:rPr>
        <w:tab/>
      </w:r>
      <w:r>
        <w:t>INTRODUCTION</w:t>
      </w:r>
      <w:r>
        <w:tab/>
      </w:r>
    </w:p>
    <w:p w14:paraId="15BB384F" w14:textId="5CA2CEB5" w:rsidR="00043E9F" w:rsidRDefault="00043E9F" w:rsidP="005E4C25">
      <w:pPr>
        <w:pStyle w:val="TOC1"/>
        <w:rPr>
          <w:rFonts w:ascii="Times New Roman" w:hAnsi="Times New Roman"/>
          <w:szCs w:val="24"/>
          <w:lang w:val="en-GB"/>
        </w:rPr>
      </w:pPr>
      <w:r>
        <w:t>2.</w:t>
      </w:r>
      <w:r>
        <w:rPr>
          <w:rFonts w:ascii="Times New Roman" w:hAnsi="Times New Roman"/>
          <w:szCs w:val="24"/>
          <w:lang w:val="en-GB"/>
        </w:rPr>
        <w:tab/>
      </w:r>
      <w:r>
        <w:t>BACKGROUND</w:t>
      </w:r>
      <w:r w:rsidR="0068559C">
        <w:t xml:space="preserve"> &amp; REQUIREMENTS</w:t>
      </w:r>
      <w:r>
        <w:tab/>
      </w:r>
    </w:p>
    <w:p w14:paraId="4A6BE52C" w14:textId="2AA192C2" w:rsidR="00043E9F" w:rsidRDefault="00043E9F" w:rsidP="005E4C25">
      <w:pPr>
        <w:pStyle w:val="TOC1"/>
        <w:rPr>
          <w:rFonts w:ascii="Times New Roman" w:hAnsi="Times New Roman"/>
          <w:szCs w:val="24"/>
          <w:lang w:val="en-GB"/>
        </w:rPr>
      </w:pPr>
      <w:r>
        <w:t>3.</w:t>
      </w:r>
      <w:r>
        <w:rPr>
          <w:rFonts w:ascii="Times New Roman" w:hAnsi="Times New Roman"/>
          <w:szCs w:val="24"/>
          <w:lang w:val="en-GB"/>
        </w:rPr>
        <w:tab/>
      </w:r>
      <w:r>
        <w:t>CONSIDERATIONS PRIOR TO SUBMISSION OF TENDER</w:t>
      </w:r>
      <w:r>
        <w:tab/>
      </w:r>
    </w:p>
    <w:p w14:paraId="2843A4D9" w14:textId="77777777" w:rsidR="00502BFB" w:rsidRPr="005E4C25" w:rsidRDefault="00043E9F" w:rsidP="005E4C25">
      <w:pPr>
        <w:pStyle w:val="TOC1"/>
      </w:pPr>
      <w:r w:rsidRPr="005E4C25">
        <w:t>4.</w:t>
      </w:r>
      <w:r w:rsidRPr="005E4C25">
        <w:tab/>
      </w:r>
      <w:r w:rsidR="00502BFB" w:rsidRPr="005E4C25">
        <w:t>PROCUREMENT TIMETABLE</w:t>
      </w:r>
    </w:p>
    <w:p w14:paraId="4617E6D5" w14:textId="77777777" w:rsidR="00043E9F" w:rsidRDefault="00502BFB" w:rsidP="005E4C25">
      <w:pPr>
        <w:pStyle w:val="TOC1"/>
        <w:rPr>
          <w:rFonts w:ascii="Times New Roman" w:hAnsi="Times New Roman"/>
          <w:szCs w:val="24"/>
          <w:lang w:val="en-GB"/>
        </w:rPr>
      </w:pPr>
      <w:r>
        <w:t>4.1</w:t>
      </w:r>
      <w:r>
        <w:tab/>
      </w:r>
      <w:r w:rsidR="00043E9F">
        <w:t>TENDER DOCUMENTATION AND ACCOMPANYING INFORMATION</w:t>
      </w:r>
      <w:r w:rsidR="00043E9F">
        <w:tab/>
      </w:r>
    </w:p>
    <w:p w14:paraId="1DFF5698" w14:textId="77777777" w:rsidR="00043E9F" w:rsidRDefault="00043E9F" w:rsidP="005E4C25">
      <w:pPr>
        <w:pStyle w:val="TOC1"/>
        <w:rPr>
          <w:rFonts w:ascii="Times New Roman" w:hAnsi="Times New Roman"/>
          <w:szCs w:val="24"/>
          <w:lang w:val="en-GB"/>
        </w:rPr>
      </w:pPr>
      <w:r>
        <w:t>5.</w:t>
      </w:r>
      <w:r>
        <w:rPr>
          <w:rFonts w:ascii="Times New Roman" w:hAnsi="Times New Roman"/>
          <w:szCs w:val="24"/>
          <w:lang w:val="en-GB"/>
        </w:rPr>
        <w:tab/>
      </w:r>
      <w:r>
        <w:t>SUBMISSION OF TENDER DOCUMENTATION</w:t>
      </w:r>
      <w:r>
        <w:tab/>
      </w:r>
    </w:p>
    <w:p w14:paraId="67A9B732" w14:textId="77777777" w:rsidR="00043E9F" w:rsidRDefault="00043E9F" w:rsidP="005E4C25">
      <w:pPr>
        <w:pStyle w:val="TOC1"/>
        <w:rPr>
          <w:rFonts w:ascii="Times New Roman" w:hAnsi="Times New Roman"/>
          <w:szCs w:val="24"/>
          <w:lang w:val="en-GB"/>
        </w:rPr>
      </w:pPr>
      <w:r>
        <w:t>6.</w:t>
      </w:r>
      <w:r>
        <w:rPr>
          <w:rFonts w:ascii="Times New Roman" w:hAnsi="Times New Roman"/>
          <w:szCs w:val="24"/>
          <w:lang w:val="en-GB"/>
        </w:rPr>
        <w:tab/>
      </w:r>
      <w:r>
        <w:t>NON-CONSIDERATION OR REJECTION OF TENDER SUBMISSION</w:t>
      </w:r>
      <w:r>
        <w:tab/>
      </w:r>
    </w:p>
    <w:p w14:paraId="74E5D8EB" w14:textId="77777777" w:rsidR="00043E9F" w:rsidRDefault="00043E9F" w:rsidP="005E4C25">
      <w:pPr>
        <w:pStyle w:val="TOC1"/>
        <w:rPr>
          <w:rFonts w:ascii="Times New Roman" w:hAnsi="Times New Roman"/>
          <w:szCs w:val="24"/>
          <w:lang w:val="en-GB"/>
        </w:rPr>
      </w:pPr>
      <w:r>
        <w:t>7.</w:t>
      </w:r>
      <w:r>
        <w:rPr>
          <w:rFonts w:ascii="Times New Roman" w:hAnsi="Times New Roman"/>
          <w:szCs w:val="24"/>
          <w:lang w:val="en-GB"/>
        </w:rPr>
        <w:tab/>
      </w:r>
      <w:r>
        <w:t>CRITERIA FOR EVALUATION AND CONTRACT AWARD</w:t>
      </w:r>
      <w:r>
        <w:tab/>
      </w:r>
    </w:p>
    <w:p w14:paraId="30BFB4D2" w14:textId="77777777" w:rsidR="00043E9F" w:rsidRDefault="00043E9F" w:rsidP="005E4C25">
      <w:pPr>
        <w:pStyle w:val="TOC1"/>
        <w:rPr>
          <w:rFonts w:ascii="Times New Roman" w:hAnsi="Times New Roman"/>
          <w:szCs w:val="24"/>
          <w:lang w:val="en-GB"/>
        </w:rPr>
      </w:pPr>
      <w:r>
        <w:t>8.</w:t>
      </w:r>
      <w:r>
        <w:rPr>
          <w:rFonts w:ascii="Times New Roman" w:hAnsi="Times New Roman"/>
          <w:szCs w:val="24"/>
          <w:lang w:val="en-GB"/>
        </w:rPr>
        <w:tab/>
      </w:r>
      <w:r>
        <w:t>ACTION ON ACCEPTANCE</w:t>
      </w:r>
      <w:r>
        <w:tab/>
      </w:r>
    </w:p>
    <w:p w14:paraId="4588A319" w14:textId="77777777" w:rsidR="00043E9F" w:rsidRDefault="00502BFB" w:rsidP="005E4C25">
      <w:pPr>
        <w:pStyle w:val="TOC1"/>
        <w:rPr>
          <w:rFonts w:ascii="Times New Roman" w:hAnsi="Times New Roman"/>
          <w:szCs w:val="24"/>
          <w:lang w:val="en-GB"/>
        </w:rPr>
      </w:pPr>
      <w:r>
        <w:t>9</w:t>
      </w:r>
      <w:r w:rsidR="00043E9F">
        <w:t>.</w:t>
      </w:r>
      <w:r w:rsidR="00043E9F">
        <w:rPr>
          <w:rFonts w:ascii="Times New Roman" w:hAnsi="Times New Roman"/>
          <w:szCs w:val="24"/>
          <w:lang w:val="en-GB"/>
        </w:rPr>
        <w:tab/>
      </w:r>
      <w:r w:rsidR="00043E9F">
        <w:t>TENDERER'S WARRANTIES</w:t>
      </w:r>
      <w:r w:rsidR="00043E9F">
        <w:tab/>
      </w:r>
    </w:p>
    <w:p w14:paraId="25E5C283" w14:textId="77777777" w:rsidR="00043E9F" w:rsidRDefault="00043E9F" w:rsidP="005E4C25">
      <w:pPr>
        <w:pStyle w:val="TOC1"/>
        <w:rPr>
          <w:rFonts w:ascii="Times New Roman" w:hAnsi="Times New Roman"/>
          <w:szCs w:val="24"/>
          <w:lang w:val="en-GB"/>
        </w:rPr>
      </w:pPr>
      <w:r>
        <w:t>1</w:t>
      </w:r>
      <w:r w:rsidR="00502BFB">
        <w:t>0</w:t>
      </w:r>
      <w:r>
        <w:t>.</w:t>
      </w:r>
      <w:r>
        <w:rPr>
          <w:rFonts w:ascii="Times New Roman" w:hAnsi="Times New Roman"/>
          <w:szCs w:val="24"/>
          <w:lang w:val="en-GB"/>
        </w:rPr>
        <w:tab/>
      </w:r>
      <w:r>
        <w:t xml:space="preserve">STAFFING ISSUES: TRANSFER OF UNDERTAKINGS (PROTECTION OF EMPLOYMENT) REGULATIONS </w:t>
      </w:r>
      <w:r w:rsidR="002F0F7F">
        <w:t xml:space="preserve">2006 </w:t>
      </w:r>
      <w:r>
        <w:t>AND PENSIONS (or “TUPE”)</w:t>
      </w:r>
      <w:r>
        <w:tab/>
      </w:r>
    </w:p>
    <w:p w14:paraId="7A63D98D" w14:textId="75CAC2D0" w:rsidR="00043E9F" w:rsidRDefault="00043E9F" w:rsidP="005E4C25">
      <w:pPr>
        <w:pStyle w:val="TOC1"/>
        <w:rPr>
          <w:rFonts w:ascii="Times New Roman" w:hAnsi="Times New Roman"/>
          <w:szCs w:val="24"/>
          <w:lang w:val="en-GB"/>
        </w:rPr>
      </w:pPr>
      <w:r>
        <w:t>1</w:t>
      </w:r>
      <w:r w:rsidR="00502BFB">
        <w:t>1</w:t>
      </w:r>
      <w:r>
        <w:t>.</w:t>
      </w:r>
      <w:r>
        <w:rPr>
          <w:rFonts w:ascii="Times New Roman" w:hAnsi="Times New Roman"/>
          <w:szCs w:val="24"/>
          <w:lang w:val="en-GB"/>
        </w:rPr>
        <w:tab/>
      </w:r>
      <w:r>
        <w:t>TENDER DOCUMENTATION</w:t>
      </w:r>
      <w:r w:rsidR="00EF00FA">
        <w:t xml:space="preserve"> CHECKLIST</w:t>
      </w:r>
      <w:r>
        <w:tab/>
      </w:r>
    </w:p>
    <w:p w14:paraId="639DFEBD" w14:textId="77777777" w:rsidR="00043E9F" w:rsidRPr="00C70A2E" w:rsidRDefault="00043E9F" w:rsidP="00043E9F">
      <w:pPr>
        <w:pStyle w:val="Index1"/>
        <w:tabs>
          <w:tab w:val="left" w:pos="709"/>
          <w:tab w:val="right" w:pos="9354"/>
        </w:tabs>
        <w:spacing w:before="120" w:after="80"/>
        <w:rPr>
          <w:rFonts w:cs="Arial"/>
          <w:sz w:val="22"/>
          <w:szCs w:val="22"/>
          <w:lang w:val="en-GB"/>
        </w:rPr>
      </w:pPr>
      <w:r w:rsidRPr="007A4B47">
        <w:rPr>
          <w:rFonts w:cs="Arial"/>
          <w:szCs w:val="24"/>
          <w:lang w:val="en-GB"/>
        </w:rPr>
        <w:fldChar w:fldCharType="end"/>
      </w:r>
    </w:p>
    <w:p w14:paraId="3F429711" w14:textId="7D5FB739" w:rsidR="00043E9F" w:rsidRDefault="00043E9F" w:rsidP="00043E9F">
      <w:pPr>
        <w:pStyle w:val="Title"/>
        <w:rPr>
          <w:rFonts w:cs="Arial"/>
          <w:b w:val="0"/>
          <w:noProof/>
          <w:sz w:val="60"/>
          <w:szCs w:val="60"/>
        </w:rPr>
      </w:pPr>
      <w:r w:rsidRPr="00AE2EA9">
        <w:rPr>
          <w:rFonts w:cs="Arial"/>
          <w:szCs w:val="22"/>
        </w:rPr>
        <w:br w:type="page"/>
      </w:r>
      <w:r w:rsidR="00D22950" w:rsidRPr="008932D1">
        <w:rPr>
          <w:rFonts w:ascii="Times New Roman" w:hAnsi="Times New Roman"/>
          <w:b w:val="0"/>
          <w:noProof/>
          <w:sz w:val="24"/>
          <w:szCs w:val="24"/>
        </w:rPr>
        <w:lastRenderedPageBreak/>
        <w:drawing>
          <wp:inline distT="0" distB="0" distL="0" distR="0" wp14:anchorId="57693C56" wp14:editId="7B3C864E">
            <wp:extent cx="990600" cy="990600"/>
            <wp:effectExtent l="0" t="0" r="0" b="0"/>
            <wp:docPr id="2" name="Picture 2"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p w14:paraId="5C04F9EB" w14:textId="77777777" w:rsidR="00D22950" w:rsidRPr="007917FA" w:rsidRDefault="00D22950" w:rsidP="00043E9F">
      <w:pPr>
        <w:pStyle w:val="Title"/>
        <w:rPr>
          <w:rFonts w:cs="Arial"/>
          <w:b w:val="0"/>
          <w:sz w:val="60"/>
          <w:szCs w:val="60"/>
        </w:rPr>
      </w:pPr>
    </w:p>
    <w:p w14:paraId="78AA2B0F" w14:textId="616F548B" w:rsidR="00043E9F" w:rsidRPr="000E21D3" w:rsidRDefault="00B86FF0" w:rsidP="00043E9F">
      <w:pPr>
        <w:pStyle w:val="Title"/>
        <w:rPr>
          <w:rFonts w:cs="Arial"/>
          <w:b w:val="0"/>
          <w:color w:val="000000" w:themeColor="text1"/>
          <w:sz w:val="60"/>
          <w:szCs w:val="60"/>
        </w:rPr>
      </w:pPr>
      <w:r w:rsidRPr="000E21D3">
        <w:rPr>
          <w:rFonts w:cs="Arial"/>
          <w:b w:val="0"/>
          <w:color w:val="000000" w:themeColor="text1"/>
          <w:sz w:val="60"/>
          <w:szCs w:val="60"/>
        </w:rPr>
        <w:t>Torridon Primary School</w:t>
      </w:r>
    </w:p>
    <w:p w14:paraId="3342CE05" w14:textId="77777777" w:rsidR="00043E9F" w:rsidRPr="000E21D3" w:rsidRDefault="00043E9F" w:rsidP="00043E9F">
      <w:pPr>
        <w:pStyle w:val="Title"/>
        <w:rPr>
          <w:rFonts w:cs="Arial"/>
          <w:b w:val="0"/>
          <w:color w:val="000000" w:themeColor="text1"/>
          <w:sz w:val="60"/>
          <w:szCs w:val="60"/>
        </w:rPr>
      </w:pPr>
    </w:p>
    <w:p w14:paraId="24E65B21" w14:textId="070B479E" w:rsidR="00043E9F" w:rsidRPr="000E21D3" w:rsidRDefault="00B86FF0" w:rsidP="00043E9F">
      <w:pPr>
        <w:pStyle w:val="Title"/>
        <w:rPr>
          <w:rFonts w:cs="Arial"/>
          <w:b w:val="0"/>
          <w:color w:val="000000" w:themeColor="text1"/>
          <w:sz w:val="60"/>
          <w:szCs w:val="60"/>
        </w:rPr>
      </w:pPr>
      <w:r w:rsidRPr="000E21D3">
        <w:rPr>
          <w:rFonts w:cs="Arial"/>
          <w:b w:val="0"/>
          <w:color w:val="000000" w:themeColor="text1"/>
          <w:sz w:val="60"/>
          <w:szCs w:val="60"/>
        </w:rPr>
        <w:t>Cleaning Contract</w:t>
      </w:r>
    </w:p>
    <w:p w14:paraId="3442B524" w14:textId="77777777" w:rsidR="00043E9F" w:rsidRPr="009309F4" w:rsidRDefault="00043E9F" w:rsidP="00043E9F">
      <w:pPr>
        <w:pStyle w:val="Title"/>
        <w:rPr>
          <w:rFonts w:cs="Arial"/>
          <w:b w:val="0"/>
          <w:sz w:val="60"/>
          <w:szCs w:val="60"/>
        </w:rPr>
      </w:pPr>
    </w:p>
    <w:p w14:paraId="7E2BE9BC" w14:textId="77777777" w:rsidR="00043E9F" w:rsidRPr="00AE2EA9" w:rsidRDefault="00043E9F" w:rsidP="00043E9F">
      <w:pPr>
        <w:pStyle w:val="Title"/>
        <w:rPr>
          <w:rFonts w:cs="Arial"/>
          <w:b w:val="0"/>
          <w:sz w:val="60"/>
          <w:szCs w:val="60"/>
        </w:rPr>
      </w:pPr>
      <w:r w:rsidRPr="00AE2EA9">
        <w:rPr>
          <w:rFonts w:cs="Arial"/>
          <w:b w:val="0"/>
          <w:sz w:val="60"/>
          <w:szCs w:val="60"/>
        </w:rPr>
        <w:t>Invitation and Instructions for Tenderers</w:t>
      </w:r>
    </w:p>
    <w:p w14:paraId="75B2D252" w14:textId="77777777" w:rsidR="00043E9F" w:rsidRPr="000A323E" w:rsidRDefault="00043E9F" w:rsidP="00043E9F">
      <w:pPr>
        <w:spacing w:before="120" w:after="80"/>
        <w:jc w:val="both"/>
        <w:rPr>
          <w:rFonts w:cs="Arial"/>
          <w:b/>
          <w:szCs w:val="22"/>
          <w:u w:val="single"/>
        </w:rPr>
      </w:pPr>
    </w:p>
    <w:p w14:paraId="683B8BE6" w14:textId="77777777" w:rsidR="00043E9F" w:rsidRPr="005E4C25" w:rsidRDefault="00043E9F" w:rsidP="005E4C25">
      <w:pPr>
        <w:pStyle w:val="StyleHeading1"/>
      </w:pPr>
      <w:bookmarkStart w:id="0" w:name="_Toc56578840"/>
      <w:bookmarkStart w:id="1" w:name="_Toc209516319"/>
      <w:bookmarkStart w:id="2" w:name="_Toc216842000"/>
      <w:bookmarkStart w:id="3" w:name="_Toc56578838"/>
      <w:r w:rsidRPr="005E4C25">
        <w:t>1.</w:t>
      </w:r>
      <w:r w:rsidRPr="005E4C25">
        <w:tab/>
        <w:t>INTRODUCTION</w:t>
      </w:r>
      <w:bookmarkEnd w:id="0"/>
      <w:bookmarkEnd w:id="1"/>
      <w:bookmarkEnd w:id="2"/>
    </w:p>
    <w:bookmarkEnd w:id="3"/>
    <w:p w14:paraId="4F72D6FD" w14:textId="08BDE51A" w:rsidR="00043E9F" w:rsidRPr="005E4C25" w:rsidRDefault="00043E9F" w:rsidP="00043E9F">
      <w:pPr>
        <w:spacing w:before="120" w:after="80"/>
        <w:ind w:left="709" w:hanging="709"/>
        <w:jc w:val="both"/>
        <w:rPr>
          <w:rFonts w:cs="Arial"/>
          <w:szCs w:val="22"/>
        </w:rPr>
      </w:pPr>
      <w:r w:rsidRPr="005E4C25">
        <w:rPr>
          <w:rFonts w:cs="Arial"/>
          <w:szCs w:val="22"/>
        </w:rPr>
        <w:t>1.1</w:t>
      </w:r>
      <w:r w:rsidRPr="005E4C25">
        <w:rPr>
          <w:rFonts w:cs="Arial"/>
          <w:szCs w:val="22"/>
        </w:rPr>
        <w:tab/>
      </w:r>
      <w:r w:rsidR="00B86FF0">
        <w:rPr>
          <w:rFonts w:cs="Arial"/>
          <w:szCs w:val="22"/>
        </w:rPr>
        <w:t>Torridon Primary School</w:t>
      </w:r>
      <w:r w:rsidRPr="005E4C25">
        <w:rPr>
          <w:rFonts w:cs="Arial"/>
          <w:szCs w:val="22"/>
        </w:rPr>
        <w:t xml:space="preserve"> </w:t>
      </w:r>
      <w:r w:rsidR="00B86FF0">
        <w:rPr>
          <w:rFonts w:cs="Arial"/>
          <w:szCs w:val="22"/>
        </w:rPr>
        <w:t xml:space="preserve">(“The School”), London Borough of Lewisham, </w:t>
      </w:r>
      <w:r w:rsidRPr="005E4C25">
        <w:rPr>
          <w:rFonts w:cs="Arial"/>
          <w:szCs w:val="22"/>
        </w:rPr>
        <w:t xml:space="preserve">invites you to submit a Tender for </w:t>
      </w:r>
      <w:r w:rsidR="00B86FF0">
        <w:rPr>
          <w:szCs w:val="22"/>
        </w:rPr>
        <w:t>provision of cleaning services</w:t>
      </w:r>
      <w:r w:rsidRPr="005E4C25">
        <w:rPr>
          <w:rFonts w:cs="Arial"/>
          <w:szCs w:val="22"/>
        </w:rPr>
        <w:t xml:space="preserve"> on the terms and conditions set out in these Instructions and attached </w:t>
      </w:r>
      <w:r w:rsidR="00825F48">
        <w:rPr>
          <w:rFonts w:cs="Arial"/>
          <w:szCs w:val="22"/>
        </w:rPr>
        <w:t>Service Specification</w:t>
      </w:r>
      <w:r w:rsidRPr="005E4C25">
        <w:rPr>
          <w:rFonts w:cs="Arial"/>
          <w:szCs w:val="22"/>
        </w:rPr>
        <w:t>.</w:t>
      </w:r>
    </w:p>
    <w:p w14:paraId="03AE78FD" w14:textId="7EE10481" w:rsidR="00043E9F" w:rsidRPr="005E4C25"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bookmarkStart w:id="4" w:name="_Toc56578839"/>
      <w:r w:rsidRPr="005E4C25">
        <w:rPr>
          <w:rFonts w:cs="Arial"/>
          <w:szCs w:val="22"/>
        </w:rPr>
        <w:t>1.2</w:t>
      </w:r>
      <w:r w:rsidRPr="005E4C25">
        <w:rPr>
          <w:rFonts w:cs="Arial"/>
          <w:szCs w:val="22"/>
        </w:rPr>
        <w:tab/>
        <w:t xml:space="preserve">The words and expressions contained in these Instructions for Tendering have the same meaning that </w:t>
      </w:r>
      <w:proofErr w:type="gramStart"/>
      <w:r w:rsidRPr="005E4C25">
        <w:rPr>
          <w:rFonts w:cs="Arial"/>
          <w:szCs w:val="22"/>
        </w:rPr>
        <w:t>is given</w:t>
      </w:r>
      <w:proofErr w:type="gramEnd"/>
      <w:r w:rsidRPr="005E4C25">
        <w:rPr>
          <w:rFonts w:cs="Arial"/>
          <w:szCs w:val="22"/>
        </w:rPr>
        <w:t xml:space="preserve"> to them in the Service Specification. </w:t>
      </w:r>
    </w:p>
    <w:p w14:paraId="5764238D" w14:textId="21AD0548" w:rsidR="00043E9F" w:rsidRPr="005E4C25" w:rsidRDefault="00043E9F" w:rsidP="00043E9F">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p>
    <w:p w14:paraId="37B4C76B" w14:textId="34B371EE" w:rsidR="00043E9F" w:rsidRPr="005E4C25" w:rsidRDefault="00043E9F" w:rsidP="005E4C25">
      <w:pPr>
        <w:pStyle w:val="StyleHeading1"/>
      </w:pPr>
      <w:bookmarkStart w:id="5" w:name="_Toc209516320"/>
      <w:bookmarkStart w:id="6" w:name="_Toc216842001"/>
      <w:r w:rsidRPr="005E4C25">
        <w:t>2.</w:t>
      </w:r>
      <w:r w:rsidRPr="005E4C25">
        <w:tab/>
        <w:t>BACKGROUND</w:t>
      </w:r>
      <w:bookmarkEnd w:id="4"/>
      <w:bookmarkEnd w:id="5"/>
      <w:bookmarkEnd w:id="6"/>
      <w:r w:rsidR="009B6F2C" w:rsidRPr="005E4C25">
        <w:t xml:space="preserve"> &amp; REQUIREMENTS</w:t>
      </w:r>
    </w:p>
    <w:p w14:paraId="2D531CA1" w14:textId="7D1492EB" w:rsidR="00043E9F" w:rsidRPr="0030544A" w:rsidRDefault="00043E9F" w:rsidP="00043E9F">
      <w:pPr>
        <w:pStyle w:val="PlainText"/>
        <w:spacing w:before="120" w:after="80"/>
        <w:ind w:left="709" w:hanging="709"/>
        <w:jc w:val="both"/>
        <w:rPr>
          <w:rFonts w:ascii="Arial" w:hAnsi="Arial" w:cs="Arial"/>
          <w:sz w:val="22"/>
          <w:szCs w:val="22"/>
        </w:rPr>
      </w:pPr>
      <w:r w:rsidRPr="000A323E">
        <w:rPr>
          <w:rFonts w:ascii="Arial" w:hAnsi="Arial" w:cs="Arial"/>
          <w:sz w:val="22"/>
          <w:szCs w:val="22"/>
        </w:rPr>
        <w:t>2.1</w:t>
      </w:r>
      <w:r w:rsidRPr="000A323E">
        <w:rPr>
          <w:rFonts w:ascii="Arial" w:hAnsi="Arial" w:cs="Arial"/>
          <w:sz w:val="22"/>
          <w:szCs w:val="22"/>
        </w:rPr>
        <w:tab/>
      </w:r>
      <w:r w:rsidR="00825F48">
        <w:rPr>
          <w:rFonts w:ascii="Arial" w:hAnsi="Arial" w:cs="Arial"/>
          <w:sz w:val="22"/>
          <w:szCs w:val="22"/>
        </w:rPr>
        <w:t>The current cleaning contract is due to expire on 31 August 2019. This contract was for one year (with option to extend) pending the amalgamation of Torridon Junior a</w:t>
      </w:r>
      <w:r w:rsidR="000E21D3">
        <w:rPr>
          <w:rFonts w:ascii="Arial" w:hAnsi="Arial" w:cs="Arial"/>
          <w:sz w:val="22"/>
          <w:szCs w:val="22"/>
        </w:rPr>
        <w:t>nd Torridon Infant Schools. The</w:t>
      </w:r>
      <w:r w:rsidR="00825F48">
        <w:rPr>
          <w:rFonts w:ascii="Arial" w:hAnsi="Arial" w:cs="Arial"/>
          <w:sz w:val="22"/>
          <w:szCs w:val="22"/>
        </w:rPr>
        <w:t xml:space="preserve"> amalgamation became effective on 1 September 2019.Tenders are therefore invited for the provision of cleaning services to the amalgamated school, Torridon Primary.</w:t>
      </w:r>
    </w:p>
    <w:p w14:paraId="622DB590" w14:textId="12D26ECA" w:rsidR="00825F48" w:rsidRDefault="00043E9F" w:rsidP="00825F48">
      <w:pPr>
        <w:pStyle w:val="PlainText"/>
        <w:spacing w:before="120" w:after="80"/>
        <w:ind w:left="709" w:hanging="709"/>
        <w:jc w:val="both"/>
        <w:rPr>
          <w:rFonts w:ascii="Arial" w:hAnsi="Arial" w:cs="Arial"/>
          <w:sz w:val="22"/>
          <w:szCs w:val="22"/>
        </w:rPr>
      </w:pPr>
      <w:proofErr w:type="gramStart"/>
      <w:r w:rsidRPr="000A323E">
        <w:rPr>
          <w:rFonts w:ascii="Arial" w:hAnsi="Arial" w:cs="Arial"/>
          <w:sz w:val="22"/>
          <w:szCs w:val="22"/>
        </w:rPr>
        <w:t>2.2</w:t>
      </w:r>
      <w:r w:rsidRPr="000A323E">
        <w:rPr>
          <w:rFonts w:ascii="Arial" w:hAnsi="Arial" w:cs="Arial"/>
          <w:sz w:val="22"/>
          <w:szCs w:val="22"/>
        </w:rPr>
        <w:tab/>
        <w:t>The service</w:t>
      </w:r>
      <w:r w:rsidR="009B6F2C">
        <w:rPr>
          <w:rFonts w:ascii="Arial" w:hAnsi="Arial" w:cs="Arial"/>
          <w:sz w:val="22"/>
          <w:szCs w:val="22"/>
        </w:rPr>
        <w:t xml:space="preserve"> </w:t>
      </w:r>
      <w:r w:rsidRPr="000A323E">
        <w:rPr>
          <w:rFonts w:ascii="Arial" w:hAnsi="Arial" w:cs="Arial"/>
          <w:sz w:val="22"/>
          <w:szCs w:val="22"/>
        </w:rPr>
        <w:t>will include, but is not limited to:</w:t>
      </w:r>
      <w:proofErr w:type="gramEnd"/>
      <w:r w:rsidR="0068559C">
        <w:rPr>
          <w:rFonts w:ascii="Arial" w:hAnsi="Arial" w:cs="Arial"/>
          <w:sz w:val="22"/>
          <w:szCs w:val="22"/>
        </w:rPr>
        <w:t xml:space="preserve"> </w:t>
      </w:r>
    </w:p>
    <w:p w14:paraId="08806573" w14:textId="7D9D83AF" w:rsidR="00825F48" w:rsidRPr="000A323E" w:rsidRDefault="00825F48" w:rsidP="00825F48">
      <w:pPr>
        <w:pStyle w:val="PlainText"/>
        <w:spacing w:before="120" w:after="80"/>
        <w:ind w:left="709"/>
        <w:jc w:val="both"/>
        <w:rPr>
          <w:rFonts w:ascii="Arial" w:hAnsi="Arial" w:cs="Arial"/>
          <w:sz w:val="22"/>
          <w:szCs w:val="22"/>
        </w:rPr>
      </w:pPr>
      <w:r>
        <w:rPr>
          <w:rFonts w:ascii="Arial" w:hAnsi="Arial" w:cs="Arial"/>
          <w:sz w:val="22"/>
          <w:szCs w:val="22"/>
        </w:rPr>
        <w:t>Daily/weekly/Termly of all areas of the school, details of which are set out in the Service Specification.</w:t>
      </w:r>
    </w:p>
    <w:p w14:paraId="26A48CE1" w14:textId="4B268C7E" w:rsidR="00B9118E" w:rsidRPr="00432E7D" w:rsidRDefault="00B9118E" w:rsidP="00B9118E">
      <w:pPr>
        <w:pStyle w:val="Heading2"/>
        <w:keepNext w:val="0"/>
        <w:numPr>
          <w:ilvl w:val="0"/>
          <w:numId w:val="18"/>
        </w:numPr>
        <w:tabs>
          <w:tab w:val="left" w:pos="851"/>
        </w:tabs>
        <w:adjustRightInd w:val="0"/>
        <w:spacing w:after="120"/>
        <w:jc w:val="both"/>
        <w:rPr>
          <w:rFonts w:cs="Arial"/>
          <w:b w:val="0"/>
          <w:szCs w:val="24"/>
        </w:rPr>
      </w:pPr>
      <w:r w:rsidRPr="00432E7D">
        <w:rPr>
          <w:rFonts w:cs="Arial"/>
          <w:b w:val="0"/>
          <w:szCs w:val="24"/>
        </w:rPr>
        <w:t>[Potential Providers have the opportunity to bid for all or any combination of the [</w:t>
      </w:r>
      <w:r w:rsidRPr="00432E7D">
        <w:rPr>
          <w:rFonts w:cs="Arial"/>
          <w:b w:val="0"/>
          <w:szCs w:val="24"/>
          <w:highlight w:val="yellow"/>
        </w:rPr>
        <w:t>Insert number</w:t>
      </w:r>
      <w:r w:rsidRPr="00432E7D">
        <w:rPr>
          <w:rFonts w:cs="Arial"/>
          <w:b w:val="0"/>
          <w:szCs w:val="24"/>
        </w:rPr>
        <w:t>] Lots. [However, in order to ensure that the Authority’s requirements benefits from a diverse range of providers, each Potential Provider may be awarded a maximum of only [</w:t>
      </w:r>
      <w:r w:rsidRPr="00432E7D">
        <w:rPr>
          <w:rFonts w:cs="Arial"/>
          <w:b w:val="0"/>
          <w:szCs w:val="24"/>
          <w:highlight w:val="yellow"/>
        </w:rPr>
        <w:t>Insert number</w:t>
      </w:r>
      <w:r w:rsidRPr="00432E7D">
        <w:rPr>
          <w:rFonts w:cs="Arial"/>
          <w:b w:val="0"/>
          <w:szCs w:val="24"/>
        </w:rPr>
        <w:t xml:space="preserve">] Lots.] </w:t>
      </w:r>
      <w:r w:rsidRPr="00432E7D">
        <w:rPr>
          <w:rFonts w:cs="Arial"/>
          <w:b w:val="0"/>
          <w:szCs w:val="24"/>
          <w:highlight w:val="green"/>
        </w:rPr>
        <w:t>[Delete if not applicable]</w:t>
      </w:r>
    </w:p>
    <w:p w14:paraId="11BD59B9" w14:textId="77777777" w:rsidR="00B9118E" w:rsidRDefault="00B9118E" w:rsidP="00B9118E">
      <w:pPr>
        <w:pStyle w:val="Heading2"/>
        <w:keepNext w:val="0"/>
        <w:numPr>
          <w:ilvl w:val="0"/>
          <w:numId w:val="18"/>
        </w:numPr>
        <w:tabs>
          <w:tab w:val="left" w:pos="851"/>
        </w:tabs>
        <w:adjustRightInd w:val="0"/>
        <w:spacing w:after="120"/>
        <w:jc w:val="both"/>
        <w:rPr>
          <w:rFonts w:cs="Arial"/>
          <w:b w:val="0"/>
          <w:szCs w:val="24"/>
        </w:rPr>
      </w:pPr>
      <w:r w:rsidRPr="00432E7D">
        <w:rPr>
          <w:rFonts w:cs="Arial"/>
          <w:b w:val="0"/>
          <w:szCs w:val="24"/>
        </w:rPr>
        <w:t>[Where a Potential Provider is successful in more than [</w:t>
      </w:r>
      <w:r w:rsidRPr="00432E7D">
        <w:rPr>
          <w:rFonts w:cs="Arial"/>
          <w:b w:val="0"/>
          <w:szCs w:val="24"/>
          <w:highlight w:val="yellow"/>
        </w:rPr>
        <w:t>Insert number</w:t>
      </w:r>
      <w:r w:rsidRPr="00432E7D">
        <w:rPr>
          <w:rFonts w:cs="Arial"/>
          <w:b w:val="0"/>
          <w:szCs w:val="24"/>
        </w:rPr>
        <w:t>] Lots, the Potential Provider will be awarded only [</w:t>
      </w:r>
      <w:r w:rsidRPr="00432E7D">
        <w:rPr>
          <w:rFonts w:cs="Arial"/>
          <w:b w:val="0"/>
          <w:szCs w:val="24"/>
          <w:highlight w:val="yellow"/>
        </w:rPr>
        <w:t>Insert number</w:t>
      </w:r>
      <w:r w:rsidRPr="00432E7D">
        <w:rPr>
          <w:rFonts w:cs="Arial"/>
          <w:b w:val="0"/>
          <w:szCs w:val="24"/>
        </w:rPr>
        <w:t xml:space="preserve">] of the Lots according to the Potential Provider’s order of preference, and an offer of Contract will be made to the next ranking Potential Provider in the other Lots.] </w:t>
      </w:r>
      <w:r w:rsidRPr="00432E7D">
        <w:rPr>
          <w:rFonts w:cs="Arial"/>
          <w:b w:val="0"/>
          <w:szCs w:val="24"/>
          <w:highlight w:val="green"/>
        </w:rPr>
        <w:t>[Delete if not applicable]</w:t>
      </w:r>
    </w:p>
    <w:p w14:paraId="2827DAB6" w14:textId="77777777" w:rsidR="00B9118E" w:rsidRPr="00432E7D" w:rsidRDefault="00B9118E" w:rsidP="00B9118E">
      <w:pPr>
        <w:pStyle w:val="Heading2"/>
        <w:keepNext w:val="0"/>
        <w:numPr>
          <w:ilvl w:val="0"/>
          <w:numId w:val="18"/>
        </w:numPr>
        <w:tabs>
          <w:tab w:val="left" w:pos="851"/>
        </w:tabs>
        <w:adjustRightInd w:val="0"/>
        <w:spacing w:after="120"/>
        <w:jc w:val="both"/>
        <w:rPr>
          <w:rFonts w:cs="Arial"/>
          <w:b w:val="0"/>
          <w:szCs w:val="24"/>
        </w:rPr>
      </w:pPr>
      <w:r w:rsidRPr="00432E7D">
        <w:rPr>
          <w:rFonts w:cs="Arial"/>
          <w:b w:val="0"/>
          <w:szCs w:val="24"/>
        </w:rPr>
        <w:t>[Potential Providers have the opportunity to bid for all or any combination of the [</w:t>
      </w:r>
      <w:r w:rsidRPr="00432E7D">
        <w:rPr>
          <w:rFonts w:cs="Arial"/>
          <w:b w:val="0"/>
          <w:szCs w:val="24"/>
          <w:highlight w:val="yellow"/>
        </w:rPr>
        <w:t>Insert number</w:t>
      </w:r>
      <w:r w:rsidRPr="00432E7D">
        <w:rPr>
          <w:rFonts w:cs="Arial"/>
          <w:b w:val="0"/>
          <w:szCs w:val="24"/>
        </w:rPr>
        <w:t>] Lots. [However, in order to ensure that the Authority’s requirements benefits from a diverse range of providers, each Potential Provider may be awarded a maximum of only [</w:t>
      </w:r>
      <w:r w:rsidRPr="00432E7D">
        <w:rPr>
          <w:rFonts w:cs="Arial"/>
          <w:b w:val="0"/>
          <w:szCs w:val="24"/>
          <w:highlight w:val="yellow"/>
        </w:rPr>
        <w:t>Insert number</w:t>
      </w:r>
      <w:r w:rsidRPr="00432E7D">
        <w:rPr>
          <w:rFonts w:cs="Arial"/>
          <w:b w:val="0"/>
          <w:szCs w:val="24"/>
        </w:rPr>
        <w:t xml:space="preserve">] Lots.] </w:t>
      </w:r>
      <w:r w:rsidRPr="00432E7D">
        <w:rPr>
          <w:rFonts w:cs="Arial"/>
          <w:b w:val="0"/>
          <w:szCs w:val="24"/>
          <w:highlight w:val="green"/>
        </w:rPr>
        <w:t>[Delete if not applicable]</w:t>
      </w:r>
    </w:p>
    <w:p w14:paraId="1BFE3D0E" w14:textId="77777777" w:rsidR="00B9118E" w:rsidRDefault="00B9118E" w:rsidP="00B9118E">
      <w:pPr>
        <w:pStyle w:val="Heading2"/>
        <w:keepNext w:val="0"/>
        <w:numPr>
          <w:ilvl w:val="0"/>
          <w:numId w:val="18"/>
        </w:numPr>
        <w:tabs>
          <w:tab w:val="left" w:pos="851"/>
        </w:tabs>
        <w:adjustRightInd w:val="0"/>
        <w:spacing w:after="120"/>
        <w:jc w:val="both"/>
        <w:rPr>
          <w:rFonts w:cs="Arial"/>
          <w:b w:val="0"/>
          <w:szCs w:val="24"/>
        </w:rPr>
      </w:pPr>
      <w:r w:rsidRPr="00432E7D">
        <w:rPr>
          <w:rFonts w:cs="Arial"/>
          <w:b w:val="0"/>
          <w:szCs w:val="24"/>
        </w:rPr>
        <w:t>[Where a Potential Provider is successful in more than [</w:t>
      </w:r>
      <w:r w:rsidRPr="00432E7D">
        <w:rPr>
          <w:rFonts w:cs="Arial"/>
          <w:b w:val="0"/>
          <w:szCs w:val="24"/>
          <w:highlight w:val="yellow"/>
        </w:rPr>
        <w:t>Insert number</w:t>
      </w:r>
      <w:r w:rsidRPr="00432E7D">
        <w:rPr>
          <w:rFonts w:cs="Arial"/>
          <w:b w:val="0"/>
          <w:szCs w:val="24"/>
        </w:rPr>
        <w:t>] Lots, the Potential Provider will be awarded only [</w:t>
      </w:r>
      <w:r w:rsidRPr="00432E7D">
        <w:rPr>
          <w:rFonts w:cs="Arial"/>
          <w:b w:val="0"/>
          <w:szCs w:val="24"/>
          <w:highlight w:val="yellow"/>
        </w:rPr>
        <w:t>Insert number</w:t>
      </w:r>
      <w:r w:rsidRPr="00432E7D">
        <w:rPr>
          <w:rFonts w:cs="Arial"/>
          <w:b w:val="0"/>
          <w:szCs w:val="24"/>
        </w:rPr>
        <w:t xml:space="preserve">] of the Lots according to the Potential Provider’s order of preference, and an offer of Contract will be made to the next ranking Potential Provider in the other Lots.] </w:t>
      </w:r>
      <w:r w:rsidRPr="00432E7D">
        <w:rPr>
          <w:rFonts w:cs="Arial"/>
          <w:b w:val="0"/>
          <w:szCs w:val="24"/>
          <w:highlight w:val="green"/>
        </w:rPr>
        <w:t>[Delete if not applicable]</w:t>
      </w:r>
    </w:p>
    <w:p w14:paraId="02EFD4D1" w14:textId="77777777" w:rsidR="00B9118E" w:rsidRPr="00432E7D" w:rsidRDefault="00B9118E" w:rsidP="00B9118E">
      <w:pPr>
        <w:pStyle w:val="Heading2"/>
        <w:keepNext w:val="0"/>
        <w:numPr>
          <w:ilvl w:val="0"/>
          <w:numId w:val="18"/>
        </w:numPr>
        <w:tabs>
          <w:tab w:val="left" w:pos="851"/>
        </w:tabs>
        <w:adjustRightInd w:val="0"/>
        <w:spacing w:after="120"/>
        <w:jc w:val="both"/>
        <w:rPr>
          <w:rFonts w:cs="Arial"/>
          <w:b w:val="0"/>
          <w:szCs w:val="24"/>
        </w:rPr>
      </w:pPr>
      <w:r w:rsidRPr="00432E7D">
        <w:rPr>
          <w:rFonts w:cs="Arial"/>
          <w:b w:val="0"/>
          <w:szCs w:val="24"/>
        </w:rPr>
        <w:t>[Potential Providers have the opportunity to bid for all or any combination of the [</w:t>
      </w:r>
      <w:r w:rsidRPr="00432E7D">
        <w:rPr>
          <w:rFonts w:cs="Arial"/>
          <w:b w:val="0"/>
          <w:szCs w:val="24"/>
          <w:highlight w:val="yellow"/>
        </w:rPr>
        <w:t>Insert number</w:t>
      </w:r>
      <w:r w:rsidRPr="00432E7D">
        <w:rPr>
          <w:rFonts w:cs="Arial"/>
          <w:b w:val="0"/>
          <w:szCs w:val="24"/>
        </w:rPr>
        <w:t>] Lots. [However, in order to ensure that the Authority’s requirements benefits from a diverse range of providers, each Potential Provider may be awarded a maximum of only [</w:t>
      </w:r>
      <w:r w:rsidRPr="00432E7D">
        <w:rPr>
          <w:rFonts w:cs="Arial"/>
          <w:b w:val="0"/>
          <w:szCs w:val="24"/>
          <w:highlight w:val="yellow"/>
        </w:rPr>
        <w:t>Insert number</w:t>
      </w:r>
      <w:r w:rsidRPr="00432E7D">
        <w:rPr>
          <w:rFonts w:cs="Arial"/>
          <w:b w:val="0"/>
          <w:szCs w:val="24"/>
        </w:rPr>
        <w:t xml:space="preserve">] Lots.] </w:t>
      </w:r>
      <w:r w:rsidRPr="00432E7D">
        <w:rPr>
          <w:rFonts w:cs="Arial"/>
          <w:b w:val="0"/>
          <w:szCs w:val="24"/>
          <w:highlight w:val="green"/>
        </w:rPr>
        <w:t>[Delete if not applicable]</w:t>
      </w:r>
    </w:p>
    <w:p w14:paraId="45C412C4" w14:textId="77777777" w:rsidR="00B9118E" w:rsidRDefault="00B9118E" w:rsidP="00B9118E">
      <w:pPr>
        <w:pStyle w:val="Heading2"/>
        <w:keepNext w:val="0"/>
        <w:numPr>
          <w:ilvl w:val="0"/>
          <w:numId w:val="18"/>
        </w:numPr>
        <w:tabs>
          <w:tab w:val="left" w:pos="851"/>
        </w:tabs>
        <w:adjustRightInd w:val="0"/>
        <w:spacing w:after="120"/>
        <w:jc w:val="both"/>
        <w:rPr>
          <w:rFonts w:cs="Arial"/>
          <w:b w:val="0"/>
          <w:szCs w:val="24"/>
        </w:rPr>
      </w:pPr>
      <w:r w:rsidRPr="00432E7D">
        <w:rPr>
          <w:rFonts w:cs="Arial"/>
          <w:b w:val="0"/>
          <w:szCs w:val="24"/>
        </w:rPr>
        <w:t>[Where a Potential Provider is successful in more than [</w:t>
      </w:r>
      <w:r w:rsidRPr="00432E7D">
        <w:rPr>
          <w:rFonts w:cs="Arial"/>
          <w:b w:val="0"/>
          <w:szCs w:val="24"/>
          <w:highlight w:val="yellow"/>
        </w:rPr>
        <w:t>Insert number</w:t>
      </w:r>
      <w:r w:rsidRPr="00432E7D">
        <w:rPr>
          <w:rFonts w:cs="Arial"/>
          <w:b w:val="0"/>
          <w:szCs w:val="24"/>
        </w:rPr>
        <w:t>] Lots, the Potential Provider will be awarded only [</w:t>
      </w:r>
      <w:r w:rsidRPr="00432E7D">
        <w:rPr>
          <w:rFonts w:cs="Arial"/>
          <w:b w:val="0"/>
          <w:szCs w:val="24"/>
          <w:highlight w:val="yellow"/>
        </w:rPr>
        <w:t>Insert number</w:t>
      </w:r>
      <w:r w:rsidRPr="00432E7D">
        <w:rPr>
          <w:rFonts w:cs="Arial"/>
          <w:b w:val="0"/>
          <w:szCs w:val="24"/>
        </w:rPr>
        <w:t xml:space="preserve">] of the Lots according to the Potential Provider’s order of preference, and an offer of Contract will be made to the next ranking Potential Provider in the other Lots.] </w:t>
      </w:r>
      <w:r w:rsidRPr="00432E7D">
        <w:rPr>
          <w:rFonts w:cs="Arial"/>
          <w:b w:val="0"/>
          <w:szCs w:val="24"/>
          <w:highlight w:val="green"/>
        </w:rPr>
        <w:t>[Delete if not applicable]</w:t>
      </w:r>
    </w:p>
    <w:p w14:paraId="798DE1EC" w14:textId="02B615AB" w:rsidR="00043E9F" w:rsidRDefault="00043E9F" w:rsidP="00043E9F">
      <w:pPr>
        <w:spacing w:before="120" w:after="80"/>
        <w:ind w:left="709" w:hanging="709"/>
        <w:jc w:val="both"/>
        <w:rPr>
          <w:szCs w:val="22"/>
        </w:rPr>
      </w:pPr>
      <w:r w:rsidRPr="000A323E">
        <w:rPr>
          <w:rFonts w:cs="Arial"/>
          <w:szCs w:val="22"/>
        </w:rPr>
        <w:tab/>
      </w:r>
      <w:r w:rsidRPr="00AE2EA9">
        <w:rPr>
          <w:rFonts w:cs="Arial"/>
          <w:szCs w:val="22"/>
        </w:rPr>
        <w:t xml:space="preserve">It </w:t>
      </w:r>
      <w:proofErr w:type="gramStart"/>
      <w:r w:rsidRPr="00AE2EA9">
        <w:rPr>
          <w:rFonts w:cs="Arial"/>
          <w:szCs w:val="22"/>
        </w:rPr>
        <w:t>is expected</w:t>
      </w:r>
      <w:proofErr w:type="gramEnd"/>
      <w:r w:rsidRPr="00AE2EA9">
        <w:rPr>
          <w:rFonts w:cs="Arial"/>
          <w:szCs w:val="22"/>
        </w:rPr>
        <w:t xml:space="preserve"> that the successful tenderer will begin provision of the service(s) in</w:t>
      </w:r>
      <w:r>
        <w:rPr>
          <w:rStyle w:val="CommentReference"/>
          <w:rFonts w:cs="Arial"/>
          <w:sz w:val="22"/>
          <w:szCs w:val="22"/>
        </w:rPr>
        <w:t xml:space="preserve"> </w:t>
      </w:r>
      <w:r w:rsidR="00B86FF0">
        <w:rPr>
          <w:szCs w:val="22"/>
        </w:rPr>
        <w:t>September 2019</w:t>
      </w:r>
      <w:r>
        <w:rPr>
          <w:szCs w:val="22"/>
        </w:rPr>
        <w:t>.</w:t>
      </w:r>
      <w:r w:rsidRPr="00AE2EA9">
        <w:rPr>
          <w:rFonts w:cs="Arial"/>
          <w:szCs w:val="22"/>
        </w:rPr>
        <w:t xml:space="preserve">  This Agreement is for an initial period of</w:t>
      </w:r>
      <w:r>
        <w:rPr>
          <w:rFonts w:cs="Arial"/>
          <w:szCs w:val="22"/>
        </w:rPr>
        <w:t xml:space="preserve"> </w:t>
      </w:r>
      <w:r w:rsidR="00B86FF0">
        <w:rPr>
          <w:szCs w:val="22"/>
        </w:rPr>
        <w:t>3 years (36 months)</w:t>
      </w:r>
      <w:r w:rsidRPr="00AE2EA9">
        <w:rPr>
          <w:rFonts w:cs="Arial"/>
          <w:szCs w:val="22"/>
        </w:rPr>
        <w:t>, with the possibility of extensions totalling up to an additional</w:t>
      </w:r>
      <w:r w:rsidRPr="003066E1">
        <w:rPr>
          <w:szCs w:val="22"/>
        </w:rPr>
        <w:t xml:space="preserve"> </w:t>
      </w:r>
      <w:r w:rsidR="00B86FF0">
        <w:rPr>
          <w:szCs w:val="22"/>
        </w:rPr>
        <w:t>2 years (24 months).</w:t>
      </w:r>
    </w:p>
    <w:p w14:paraId="1E69F02E" w14:textId="77777777" w:rsidR="00825F48" w:rsidRPr="00AE2EA9" w:rsidRDefault="00825F48" w:rsidP="00043E9F">
      <w:pPr>
        <w:spacing w:before="120" w:after="80"/>
        <w:ind w:left="709" w:hanging="709"/>
        <w:jc w:val="both"/>
        <w:rPr>
          <w:rFonts w:cs="Arial"/>
          <w:szCs w:val="22"/>
          <w:u w:val="single"/>
        </w:rPr>
      </w:pPr>
    </w:p>
    <w:p w14:paraId="53210A27" w14:textId="77777777" w:rsidR="00043E9F" w:rsidRPr="000A323E" w:rsidRDefault="00043E9F" w:rsidP="005E4C25">
      <w:pPr>
        <w:pStyle w:val="StyleHeading1"/>
      </w:pPr>
      <w:bookmarkStart w:id="7" w:name="_Toc56578841"/>
      <w:bookmarkStart w:id="8" w:name="_Toc209516321"/>
      <w:bookmarkStart w:id="9" w:name="_Toc216842002"/>
      <w:r>
        <w:lastRenderedPageBreak/>
        <w:t>3</w:t>
      </w:r>
      <w:r w:rsidRPr="000A323E">
        <w:t>.</w:t>
      </w:r>
      <w:r w:rsidRPr="000A323E">
        <w:tab/>
        <w:t>CONSIDERATIONS PRIOR TO SUBMISSION OF TENDER</w:t>
      </w:r>
      <w:bookmarkEnd w:id="7"/>
      <w:bookmarkEnd w:id="8"/>
      <w:bookmarkEnd w:id="9"/>
    </w:p>
    <w:p w14:paraId="358F57E7" w14:textId="0CB5FB19" w:rsidR="00043E9F" w:rsidRPr="000A323E" w:rsidRDefault="00043E9F" w:rsidP="00043E9F">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Pr="000A323E">
        <w:rPr>
          <w:rFonts w:cs="Arial"/>
          <w:szCs w:val="22"/>
        </w:rPr>
        <w:t>.1</w:t>
      </w:r>
      <w:r w:rsidRPr="000A323E">
        <w:rPr>
          <w:rFonts w:cs="Arial"/>
          <w:szCs w:val="22"/>
        </w:rPr>
        <w:tab/>
      </w:r>
      <w:r>
        <w:rPr>
          <w:rFonts w:cs="Arial"/>
          <w:szCs w:val="22"/>
        </w:rPr>
        <w:t>You must en</w:t>
      </w:r>
      <w:r w:rsidRPr="000A323E">
        <w:rPr>
          <w:rFonts w:cs="Arial"/>
          <w:szCs w:val="22"/>
        </w:rPr>
        <w:t xml:space="preserve">sure that </w:t>
      </w:r>
      <w:r>
        <w:rPr>
          <w:rFonts w:cs="Arial"/>
          <w:szCs w:val="22"/>
        </w:rPr>
        <w:t>you</w:t>
      </w:r>
      <w:r w:rsidRPr="000A323E">
        <w:rPr>
          <w:rFonts w:cs="Arial"/>
          <w:szCs w:val="22"/>
        </w:rPr>
        <w:t xml:space="preserve"> are familiar with the content of and the extent and nature of </w:t>
      </w:r>
      <w:r>
        <w:rPr>
          <w:rFonts w:cs="Arial"/>
          <w:szCs w:val="22"/>
        </w:rPr>
        <w:t>your</w:t>
      </w:r>
      <w:r w:rsidRPr="000A323E">
        <w:rPr>
          <w:rFonts w:cs="Arial"/>
          <w:szCs w:val="22"/>
        </w:rPr>
        <w:t xml:space="preserve"> obligations as outlined in the </w:t>
      </w:r>
      <w:r w:rsidR="000E21D3">
        <w:rPr>
          <w:rFonts w:cs="Arial"/>
          <w:szCs w:val="22"/>
        </w:rPr>
        <w:t>Service Specification</w:t>
      </w:r>
      <w:r w:rsidRPr="000A323E">
        <w:rPr>
          <w:rFonts w:cs="Arial"/>
          <w:szCs w:val="22"/>
        </w:rPr>
        <w:t xml:space="preserve"> and </w:t>
      </w:r>
      <w:r>
        <w:rPr>
          <w:rFonts w:cs="Arial"/>
          <w:szCs w:val="22"/>
        </w:rPr>
        <w:t xml:space="preserve">you </w:t>
      </w:r>
      <w:proofErr w:type="gramStart"/>
      <w:r>
        <w:rPr>
          <w:rFonts w:cs="Arial"/>
          <w:szCs w:val="22"/>
        </w:rPr>
        <w:t>will</w:t>
      </w:r>
      <w:r w:rsidRPr="000A323E">
        <w:rPr>
          <w:rFonts w:cs="Arial"/>
          <w:szCs w:val="22"/>
        </w:rPr>
        <w:t xml:space="preserve"> be deemed</w:t>
      </w:r>
      <w:proofErr w:type="gramEnd"/>
      <w:r w:rsidRPr="000A323E">
        <w:rPr>
          <w:rFonts w:cs="Arial"/>
          <w:szCs w:val="22"/>
        </w:rPr>
        <w:t xml:space="preserve"> to have done so before submitting a Tender.</w:t>
      </w:r>
    </w:p>
    <w:p w14:paraId="572C1BAC" w14:textId="41715012" w:rsidR="00043E9F" w:rsidRDefault="00043E9F" w:rsidP="00043E9F">
      <w:pPr>
        <w:pStyle w:val="BodyTextIndent"/>
        <w:spacing w:before="120" w:after="80"/>
        <w:ind w:hanging="720"/>
        <w:jc w:val="both"/>
        <w:rPr>
          <w:rFonts w:cs="Arial"/>
          <w:szCs w:val="22"/>
        </w:rPr>
      </w:pPr>
      <w:r>
        <w:rPr>
          <w:rFonts w:cs="Arial"/>
          <w:szCs w:val="22"/>
        </w:rPr>
        <w:t>3</w:t>
      </w:r>
      <w:r w:rsidRPr="000A323E">
        <w:rPr>
          <w:rFonts w:cs="Arial"/>
          <w:szCs w:val="22"/>
        </w:rPr>
        <w:t>.2</w:t>
      </w:r>
      <w:r w:rsidRPr="000A323E">
        <w:rPr>
          <w:rFonts w:cs="Arial"/>
          <w:szCs w:val="22"/>
        </w:rPr>
        <w:tab/>
      </w:r>
      <w:r>
        <w:rPr>
          <w:rFonts w:cs="Arial"/>
          <w:szCs w:val="22"/>
        </w:rPr>
        <w:t>You are</w:t>
      </w:r>
      <w:r w:rsidRPr="000A323E">
        <w:rPr>
          <w:rFonts w:cs="Arial"/>
          <w:szCs w:val="22"/>
        </w:rPr>
        <w:t xml:space="preserve"> responsible for obtaining all information necessary for preparin</w:t>
      </w:r>
      <w:r>
        <w:rPr>
          <w:rFonts w:cs="Arial"/>
          <w:szCs w:val="22"/>
        </w:rPr>
        <w:t>g</w:t>
      </w:r>
      <w:r w:rsidRPr="000A323E">
        <w:rPr>
          <w:rFonts w:cs="Arial"/>
          <w:szCs w:val="22"/>
        </w:rPr>
        <w:t xml:space="preserve"> </w:t>
      </w:r>
      <w:r>
        <w:rPr>
          <w:rFonts w:cs="Arial"/>
          <w:szCs w:val="22"/>
        </w:rPr>
        <w:t>your</w:t>
      </w:r>
      <w:r w:rsidRPr="000A323E">
        <w:rPr>
          <w:rFonts w:cs="Arial"/>
          <w:szCs w:val="22"/>
        </w:rPr>
        <w:t xml:space="preserve"> Tender.  </w:t>
      </w:r>
      <w:proofErr w:type="gramStart"/>
      <w:r w:rsidRPr="000A323E">
        <w:rPr>
          <w:rFonts w:cs="Arial"/>
          <w:szCs w:val="22"/>
        </w:rPr>
        <w:t>All costs, expenses and liabilities incurred in connection with prepar</w:t>
      </w:r>
      <w:r>
        <w:rPr>
          <w:rFonts w:cs="Arial"/>
          <w:szCs w:val="22"/>
        </w:rPr>
        <w:t>ing</w:t>
      </w:r>
      <w:r w:rsidRPr="000A323E">
        <w:rPr>
          <w:rFonts w:cs="Arial"/>
          <w:szCs w:val="22"/>
        </w:rPr>
        <w:t xml:space="preserve"> and submi</w:t>
      </w:r>
      <w:r>
        <w:rPr>
          <w:rFonts w:cs="Arial"/>
          <w:szCs w:val="22"/>
        </w:rPr>
        <w:t xml:space="preserve">tting </w:t>
      </w:r>
      <w:r w:rsidRPr="000A323E">
        <w:rPr>
          <w:rFonts w:cs="Arial"/>
          <w:szCs w:val="22"/>
        </w:rPr>
        <w:t xml:space="preserve">a Tender and, in the case of acceptance of the Tender by the </w:t>
      </w:r>
      <w:r w:rsidR="00B86FF0">
        <w:rPr>
          <w:rFonts w:cs="Arial"/>
          <w:szCs w:val="22"/>
        </w:rPr>
        <w:t>School</w:t>
      </w:r>
      <w:r w:rsidRPr="000A323E">
        <w:rPr>
          <w:rFonts w:cs="Arial"/>
          <w:szCs w:val="22"/>
        </w:rPr>
        <w:t>, in connection with the execution of the Contract, shall be borne by the Tenderer.</w:t>
      </w:r>
      <w:proofErr w:type="gramEnd"/>
    </w:p>
    <w:p w14:paraId="522E7EC2" w14:textId="16D81B69"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3E38CA">
        <w:rPr>
          <w:rFonts w:cs="Arial"/>
          <w:szCs w:val="22"/>
        </w:rPr>
        <w:t>3</w:t>
      </w:r>
      <w:r w:rsidR="000A323E" w:rsidRPr="000A323E">
        <w:rPr>
          <w:rFonts w:cs="Arial"/>
          <w:szCs w:val="22"/>
        </w:rPr>
        <w:tab/>
      </w:r>
      <w:r w:rsidR="00342881">
        <w:rPr>
          <w:rFonts w:cs="Arial"/>
          <w:szCs w:val="22"/>
        </w:rPr>
        <w:t>You</w:t>
      </w:r>
      <w:r w:rsidR="00342881" w:rsidRPr="000A323E">
        <w:rPr>
          <w:rFonts w:cs="Arial"/>
          <w:szCs w:val="22"/>
        </w:rPr>
        <w:t xml:space="preserve"> may request any information or raise any query in connection with the </w:t>
      </w:r>
      <w:r w:rsidR="00342881">
        <w:rPr>
          <w:rFonts w:cs="Arial"/>
          <w:szCs w:val="22"/>
        </w:rPr>
        <w:t>Tender</w:t>
      </w:r>
      <w:r w:rsidR="00342881" w:rsidRPr="000A323E">
        <w:rPr>
          <w:rFonts w:cs="Arial"/>
          <w:szCs w:val="22"/>
        </w:rPr>
        <w:t xml:space="preserve"> Document</w:t>
      </w:r>
      <w:r w:rsidR="00342881">
        <w:rPr>
          <w:rFonts w:cs="Arial"/>
          <w:szCs w:val="22"/>
        </w:rPr>
        <w:t>ation</w:t>
      </w:r>
      <w:r w:rsidR="002F0F7F">
        <w:rPr>
          <w:rFonts w:cs="Arial"/>
          <w:szCs w:val="22"/>
        </w:rPr>
        <w:t>, including the terms and conditions of Contract,</w:t>
      </w:r>
      <w:r w:rsidR="00342881" w:rsidRPr="000A323E">
        <w:rPr>
          <w:rFonts w:cs="Arial"/>
          <w:szCs w:val="22"/>
        </w:rPr>
        <w:t xml:space="preserve"> by written communication to the </w:t>
      </w:r>
      <w:r w:rsidR="0041153A">
        <w:rPr>
          <w:rFonts w:cs="Arial"/>
          <w:szCs w:val="22"/>
        </w:rPr>
        <w:t>School</w:t>
      </w:r>
      <w:r w:rsidR="00342881" w:rsidRPr="000A323E">
        <w:rPr>
          <w:rFonts w:cs="Arial"/>
          <w:szCs w:val="22"/>
        </w:rPr>
        <w:t xml:space="preserve"> received at any time up to </w:t>
      </w:r>
      <w:r w:rsidR="00342881" w:rsidRPr="00F66BC8">
        <w:rPr>
          <w:rFonts w:cs="Arial"/>
          <w:b/>
          <w:szCs w:val="22"/>
        </w:rPr>
        <w:t xml:space="preserve">noon on </w:t>
      </w:r>
      <w:r w:rsidR="00D309BF">
        <w:rPr>
          <w:rFonts w:cs="Arial"/>
          <w:b/>
          <w:szCs w:val="22"/>
        </w:rPr>
        <w:t>Wednesday 26</w:t>
      </w:r>
      <w:r w:rsidR="0041153A">
        <w:rPr>
          <w:rFonts w:cs="Arial"/>
          <w:b/>
          <w:szCs w:val="22"/>
        </w:rPr>
        <w:t xml:space="preserve"> June 2019.</w:t>
      </w:r>
    </w:p>
    <w:p w14:paraId="0F107186" w14:textId="6ECD0D71" w:rsidR="00264C20" w:rsidRPr="008177CB" w:rsidRDefault="003E38CA" w:rsidP="00264C20">
      <w:pPr>
        <w:widowControl w:val="0"/>
        <w:autoSpaceDE w:val="0"/>
        <w:autoSpaceDN w:val="0"/>
        <w:adjustRightInd w:val="0"/>
        <w:ind w:left="709" w:hanging="709"/>
        <w:jc w:val="both"/>
        <w:rPr>
          <w:rFonts w:cs="Arial"/>
          <w:szCs w:val="22"/>
          <w:lang w:val="en-US"/>
        </w:rPr>
      </w:pPr>
      <w:r>
        <w:rPr>
          <w:rFonts w:cs="Arial"/>
          <w:szCs w:val="22"/>
          <w:lang w:val="en-US"/>
        </w:rPr>
        <w:t>3.4</w:t>
      </w:r>
      <w:r w:rsidR="003E40BA">
        <w:rPr>
          <w:rFonts w:cs="Arial"/>
          <w:szCs w:val="22"/>
          <w:lang w:val="en-US"/>
        </w:rPr>
        <w:tab/>
      </w:r>
      <w:r w:rsidR="00264C20" w:rsidRPr="008177CB">
        <w:rPr>
          <w:rFonts w:cs="Arial"/>
          <w:szCs w:val="22"/>
          <w:lang w:val="en-US"/>
        </w:rPr>
        <w:t xml:space="preserve">The </w:t>
      </w:r>
      <w:r w:rsidR="0041153A">
        <w:rPr>
          <w:rFonts w:cs="Arial"/>
          <w:szCs w:val="22"/>
          <w:lang w:val="en-US"/>
        </w:rPr>
        <w:t>School</w:t>
      </w:r>
      <w:r w:rsidR="0041153A" w:rsidRPr="008177CB">
        <w:rPr>
          <w:rFonts w:cs="Arial"/>
          <w:szCs w:val="22"/>
          <w:lang w:val="en-US"/>
        </w:rPr>
        <w:t xml:space="preserve"> </w:t>
      </w:r>
      <w:r w:rsidR="00264C20" w:rsidRPr="008177CB">
        <w:rPr>
          <w:rFonts w:cs="Arial"/>
          <w:szCs w:val="22"/>
          <w:lang w:val="en-US"/>
        </w:rPr>
        <w:t xml:space="preserve">will respond to all reasonable clarifications as soon as possible </w:t>
      </w:r>
    </w:p>
    <w:p w14:paraId="04DFC9FF" w14:textId="536AC163" w:rsidR="003E40BA" w:rsidRPr="002977F5" w:rsidRDefault="00264C20" w:rsidP="002977F5">
      <w:pPr>
        <w:tabs>
          <w:tab w:val="left" w:pos="1"/>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lang w:val="en-US"/>
        </w:rPr>
      </w:pPr>
      <w:r>
        <w:rPr>
          <w:rFonts w:cs="Arial"/>
          <w:szCs w:val="22"/>
          <w:lang w:val="en-US"/>
        </w:rPr>
        <w:t>3.5</w:t>
      </w:r>
      <w:r>
        <w:rPr>
          <w:rFonts w:cs="Arial"/>
          <w:szCs w:val="22"/>
          <w:lang w:val="en-US"/>
        </w:rPr>
        <w:tab/>
      </w:r>
      <w:r w:rsidR="003E40BA" w:rsidRPr="00026CD2">
        <w:rPr>
          <w:rFonts w:cs="Arial"/>
          <w:szCs w:val="22"/>
          <w:lang w:val="en-US"/>
        </w:rPr>
        <w:t>I</w:t>
      </w:r>
      <w:r w:rsidR="003E40BA">
        <w:rPr>
          <w:rFonts w:cs="Arial"/>
          <w:szCs w:val="22"/>
          <w:lang w:val="en-US"/>
        </w:rPr>
        <w:t>f</w:t>
      </w:r>
      <w:r w:rsidR="003E40BA" w:rsidRPr="00026CD2">
        <w:rPr>
          <w:rFonts w:cs="Arial"/>
          <w:szCs w:val="22"/>
          <w:lang w:val="en-US"/>
        </w:rPr>
        <w:t xml:space="preserve"> </w:t>
      </w:r>
      <w:r w:rsidR="003E40BA">
        <w:rPr>
          <w:rFonts w:cs="Arial"/>
          <w:szCs w:val="22"/>
          <w:lang w:val="en-US"/>
        </w:rPr>
        <w:t>you</w:t>
      </w:r>
      <w:r w:rsidR="003E40BA" w:rsidRPr="00026CD2">
        <w:rPr>
          <w:rFonts w:cs="Arial"/>
          <w:szCs w:val="22"/>
          <w:lang w:val="en-US"/>
        </w:rPr>
        <w:t xml:space="preserve"> ha</w:t>
      </w:r>
      <w:r w:rsidR="003E40BA">
        <w:rPr>
          <w:rFonts w:cs="Arial"/>
          <w:szCs w:val="22"/>
          <w:lang w:val="en-US"/>
        </w:rPr>
        <w:t>ve</w:t>
      </w:r>
      <w:r w:rsidR="003E40BA" w:rsidRPr="00026CD2">
        <w:rPr>
          <w:rFonts w:cs="Arial"/>
          <w:szCs w:val="22"/>
          <w:lang w:val="en-US"/>
        </w:rPr>
        <w:t xml:space="preserve"> difficulty in complying with any specific provisions of </w:t>
      </w:r>
      <w:r w:rsidR="003E40BA">
        <w:rPr>
          <w:rFonts w:cs="Arial"/>
          <w:szCs w:val="22"/>
          <w:lang w:val="en-US"/>
        </w:rPr>
        <w:t>the Tender Documentation you</w:t>
      </w:r>
      <w:r w:rsidR="003E40BA" w:rsidRPr="00026CD2">
        <w:rPr>
          <w:rFonts w:cs="Arial"/>
          <w:szCs w:val="22"/>
          <w:lang w:val="en-US"/>
        </w:rPr>
        <w:t xml:space="preserve"> should provide to the </w:t>
      </w:r>
      <w:r w:rsidR="0041153A">
        <w:rPr>
          <w:rFonts w:cs="Arial"/>
          <w:szCs w:val="22"/>
          <w:lang w:val="en-US"/>
        </w:rPr>
        <w:t>School</w:t>
      </w:r>
      <w:r w:rsidR="0041153A" w:rsidRPr="00026CD2">
        <w:rPr>
          <w:rFonts w:cs="Arial"/>
          <w:szCs w:val="22"/>
          <w:lang w:val="en-US"/>
        </w:rPr>
        <w:t xml:space="preserve"> </w:t>
      </w:r>
      <w:r w:rsidR="003E40BA" w:rsidRPr="00026CD2">
        <w:rPr>
          <w:rFonts w:cs="Arial"/>
          <w:szCs w:val="22"/>
          <w:lang w:val="en-US"/>
        </w:rPr>
        <w:t>all information and evidence</w:t>
      </w:r>
      <w:r w:rsidR="002977F5">
        <w:rPr>
          <w:rFonts w:cs="Arial"/>
          <w:szCs w:val="22"/>
          <w:lang w:val="en-US"/>
        </w:rPr>
        <w:t>,</w:t>
      </w:r>
      <w:r w:rsidR="003E40BA" w:rsidRPr="00026CD2">
        <w:rPr>
          <w:rFonts w:cs="Arial"/>
          <w:szCs w:val="22"/>
          <w:lang w:val="en-US"/>
        </w:rPr>
        <w:t xml:space="preserve"> concerning such difficulty. </w:t>
      </w:r>
      <w:r w:rsidR="003E40BA">
        <w:rPr>
          <w:rFonts w:cs="Arial"/>
          <w:szCs w:val="22"/>
        </w:rPr>
        <w:t xml:space="preserve"> </w:t>
      </w:r>
    </w:p>
    <w:p w14:paraId="1854E47A" w14:textId="38922E49"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264C20">
        <w:rPr>
          <w:rFonts w:cs="Arial"/>
          <w:szCs w:val="22"/>
        </w:rPr>
        <w:t>6</w:t>
      </w:r>
      <w:r w:rsidR="000A323E" w:rsidRPr="000A323E">
        <w:rPr>
          <w:rFonts w:cs="Arial"/>
          <w:szCs w:val="22"/>
        </w:rPr>
        <w:tab/>
        <w:t xml:space="preserve">The </w:t>
      </w:r>
      <w:r w:rsidR="0041153A">
        <w:rPr>
          <w:rFonts w:cs="Arial"/>
          <w:szCs w:val="22"/>
        </w:rPr>
        <w:t>School</w:t>
      </w:r>
      <w:r w:rsidR="0041153A" w:rsidRPr="000A323E">
        <w:rPr>
          <w:rFonts w:cs="Arial"/>
          <w:szCs w:val="22"/>
        </w:rPr>
        <w:t xml:space="preserve"> </w:t>
      </w:r>
      <w:r w:rsidR="000A323E" w:rsidRPr="000A323E">
        <w:rPr>
          <w:rFonts w:cs="Arial"/>
          <w:szCs w:val="22"/>
        </w:rPr>
        <w:t xml:space="preserve">may at its discretion consider the difficulty of making such amendments and may waive or amend the relevant provision without prejudice to all or any other provision of the </w:t>
      </w:r>
      <w:r w:rsidR="000E21D3">
        <w:rPr>
          <w:rFonts w:cs="Arial"/>
          <w:szCs w:val="22"/>
        </w:rPr>
        <w:t>Agreement</w:t>
      </w:r>
      <w:r w:rsidR="000A323E" w:rsidRPr="000A323E">
        <w:rPr>
          <w:rFonts w:cs="Arial"/>
          <w:szCs w:val="22"/>
        </w:rPr>
        <w:t xml:space="preserve"> or any rights or powers of the </w:t>
      </w:r>
      <w:r w:rsidR="0041153A">
        <w:rPr>
          <w:rFonts w:cs="Arial"/>
          <w:szCs w:val="22"/>
        </w:rPr>
        <w:t>School</w:t>
      </w:r>
      <w:r w:rsidR="0041153A" w:rsidRPr="000A323E">
        <w:rPr>
          <w:rFonts w:cs="Arial"/>
          <w:szCs w:val="22"/>
        </w:rPr>
        <w:t xml:space="preserve"> </w:t>
      </w:r>
      <w:r w:rsidR="000A323E" w:rsidRPr="000A323E">
        <w:rPr>
          <w:rFonts w:cs="Arial"/>
          <w:szCs w:val="22"/>
        </w:rPr>
        <w:t xml:space="preserve">under the </w:t>
      </w:r>
      <w:r w:rsidR="000E21D3">
        <w:rPr>
          <w:rFonts w:cs="Arial"/>
          <w:szCs w:val="22"/>
        </w:rPr>
        <w:t>Agreement</w:t>
      </w:r>
      <w:r w:rsidR="000A323E" w:rsidRPr="000A323E">
        <w:rPr>
          <w:rFonts w:cs="Arial"/>
          <w:szCs w:val="22"/>
        </w:rPr>
        <w:t xml:space="preserve">.  No such explanation, information, waiver or amendment shall be binding upon the </w:t>
      </w:r>
      <w:r w:rsidR="0041153A">
        <w:rPr>
          <w:rFonts w:cs="Arial"/>
          <w:szCs w:val="22"/>
        </w:rPr>
        <w:t>School</w:t>
      </w:r>
      <w:r w:rsidR="0041153A" w:rsidRPr="000A323E">
        <w:rPr>
          <w:rFonts w:cs="Arial"/>
          <w:szCs w:val="22"/>
        </w:rPr>
        <w:t xml:space="preserve"> </w:t>
      </w:r>
      <w:r w:rsidR="000A323E" w:rsidRPr="000A323E">
        <w:rPr>
          <w:rFonts w:cs="Arial"/>
          <w:szCs w:val="22"/>
        </w:rPr>
        <w:t xml:space="preserve">unless </w:t>
      </w:r>
      <w:proofErr w:type="gramStart"/>
      <w:r w:rsidR="000A323E" w:rsidRPr="000A323E">
        <w:rPr>
          <w:rFonts w:cs="Arial"/>
          <w:szCs w:val="22"/>
        </w:rPr>
        <w:t>made</w:t>
      </w:r>
      <w:proofErr w:type="gramEnd"/>
      <w:r w:rsidR="000A323E" w:rsidRPr="000A323E">
        <w:rPr>
          <w:rFonts w:cs="Arial"/>
          <w:szCs w:val="22"/>
        </w:rPr>
        <w:t xml:space="preserve"> in writing and signed by the </w:t>
      </w:r>
      <w:r w:rsidR="0041153A">
        <w:rPr>
          <w:rFonts w:cs="Arial"/>
          <w:szCs w:val="22"/>
        </w:rPr>
        <w:t xml:space="preserve">Chair of Governors. </w:t>
      </w:r>
      <w:r w:rsidR="000A323E" w:rsidRPr="000A323E">
        <w:rPr>
          <w:rFonts w:cs="Arial"/>
          <w:szCs w:val="22"/>
        </w:rPr>
        <w:t xml:space="preserve">Any such explanation, information, waiver or amendment so provided </w:t>
      </w:r>
      <w:proofErr w:type="gramStart"/>
      <w:r w:rsidR="000A323E" w:rsidRPr="000A323E">
        <w:rPr>
          <w:rFonts w:cs="Arial"/>
          <w:szCs w:val="22"/>
        </w:rPr>
        <w:t>shall be made</w:t>
      </w:r>
      <w:proofErr w:type="gramEnd"/>
      <w:r w:rsidR="000A323E" w:rsidRPr="000A323E">
        <w:rPr>
          <w:rFonts w:cs="Arial"/>
          <w:szCs w:val="22"/>
        </w:rPr>
        <w:t xml:space="preserve"> available to all other Tenderers.</w:t>
      </w:r>
    </w:p>
    <w:p w14:paraId="71A0F72B" w14:textId="653AD2F8" w:rsidR="00F24A05" w:rsidRPr="000A323E" w:rsidRDefault="009E0D9F" w:rsidP="000E21D3">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264C20">
        <w:rPr>
          <w:rFonts w:cs="Arial"/>
          <w:szCs w:val="22"/>
        </w:rPr>
        <w:t>7</w:t>
      </w:r>
      <w:r>
        <w:rPr>
          <w:rFonts w:cs="Arial"/>
          <w:szCs w:val="22"/>
        </w:rPr>
        <w:tab/>
      </w:r>
      <w:r w:rsidRPr="009E0D9F">
        <w:rPr>
          <w:rFonts w:cs="Arial"/>
          <w:szCs w:val="22"/>
        </w:rPr>
        <w:t xml:space="preserve">The </w:t>
      </w:r>
      <w:r w:rsidR="0041153A">
        <w:rPr>
          <w:rFonts w:cs="Arial"/>
          <w:szCs w:val="22"/>
        </w:rPr>
        <w:t>School</w:t>
      </w:r>
      <w:r w:rsidR="0041153A" w:rsidRPr="009E0D9F">
        <w:rPr>
          <w:rFonts w:cs="Arial"/>
          <w:szCs w:val="22"/>
        </w:rPr>
        <w:t xml:space="preserve"> </w:t>
      </w:r>
      <w:r w:rsidRPr="009E0D9F">
        <w:rPr>
          <w:rFonts w:cs="Arial"/>
          <w:szCs w:val="22"/>
        </w:rPr>
        <w:t xml:space="preserve">may exclude from consideration any </w:t>
      </w:r>
      <w:proofErr w:type="gramStart"/>
      <w:r w:rsidRPr="009E0D9F">
        <w:rPr>
          <w:rFonts w:cs="Arial"/>
          <w:szCs w:val="22"/>
        </w:rPr>
        <w:t>tender which</w:t>
      </w:r>
      <w:proofErr w:type="gramEnd"/>
      <w:r w:rsidRPr="009E0D9F">
        <w:rPr>
          <w:rFonts w:cs="Arial"/>
          <w:szCs w:val="22"/>
        </w:rPr>
        <w:t xml:space="preserve"> is not submitted in full compliance with the instructions contained in this ITT.</w:t>
      </w:r>
      <w:r w:rsidR="007975E2">
        <w:rPr>
          <w:rFonts w:cs="Arial"/>
          <w:szCs w:val="22"/>
        </w:rPr>
        <w:t xml:space="preserve"> </w:t>
      </w:r>
      <w:r w:rsidR="00482A7B" w:rsidRPr="007975E2">
        <w:rPr>
          <w:rFonts w:cs="Arial"/>
          <w:szCs w:val="22"/>
        </w:rPr>
        <w:t xml:space="preserve">The Tender must be clear, concise and complete. The </w:t>
      </w:r>
      <w:r w:rsidR="0041153A">
        <w:rPr>
          <w:rFonts w:cs="Arial"/>
          <w:szCs w:val="22"/>
        </w:rPr>
        <w:t>School</w:t>
      </w:r>
      <w:r w:rsidR="0041153A" w:rsidRPr="007975E2">
        <w:rPr>
          <w:rFonts w:cs="Arial"/>
          <w:szCs w:val="22"/>
        </w:rPr>
        <w:t xml:space="preserve"> </w:t>
      </w:r>
      <w:r w:rsidR="00482A7B" w:rsidRPr="007975E2">
        <w:rPr>
          <w:rFonts w:cs="Arial"/>
          <w:szCs w:val="22"/>
        </w:rPr>
        <w:t xml:space="preserve">reserves the right to mark a Tenderer down or exclude them from the procurement if its Tender contains any ambiguities, caveats or lacks clarity. Tenderers should submit only such information as is necessary to respond effectively to this ITT. Tenders will be evaluated </w:t>
      </w:r>
      <w:proofErr w:type="gramStart"/>
      <w:r w:rsidR="00482A7B" w:rsidRPr="007975E2">
        <w:rPr>
          <w:rFonts w:cs="Arial"/>
          <w:szCs w:val="22"/>
        </w:rPr>
        <w:t>on the basis of</w:t>
      </w:r>
      <w:proofErr w:type="gramEnd"/>
      <w:r w:rsidR="00482A7B" w:rsidRPr="007975E2">
        <w:rPr>
          <w:rFonts w:cs="Arial"/>
          <w:szCs w:val="22"/>
        </w:rPr>
        <w:t xml:space="preserve"> information submitted by the Deadline.</w:t>
      </w:r>
    </w:p>
    <w:p w14:paraId="47371260" w14:textId="0F7B90C4" w:rsidR="000A323E" w:rsidRP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765E22">
        <w:rPr>
          <w:rFonts w:cs="Arial"/>
          <w:szCs w:val="22"/>
        </w:rPr>
        <w:t>8</w:t>
      </w:r>
      <w:r w:rsidR="000A323E" w:rsidRPr="000A323E">
        <w:rPr>
          <w:rFonts w:cs="Arial"/>
          <w:szCs w:val="22"/>
        </w:rPr>
        <w:tab/>
      </w:r>
      <w:r w:rsidR="002977F5">
        <w:rPr>
          <w:rFonts w:cs="Arial"/>
          <w:szCs w:val="22"/>
        </w:rPr>
        <w:t>A</w:t>
      </w:r>
      <w:r w:rsidR="000A323E" w:rsidRPr="000A323E">
        <w:rPr>
          <w:rFonts w:cs="Arial"/>
          <w:szCs w:val="22"/>
        </w:rPr>
        <w:t xml:space="preserve">ll information supplied by the </w:t>
      </w:r>
      <w:r w:rsidR="00F110DE">
        <w:rPr>
          <w:rFonts w:cs="Arial"/>
          <w:szCs w:val="22"/>
        </w:rPr>
        <w:t>School</w:t>
      </w:r>
      <w:r w:rsidR="00F110DE" w:rsidRPr="000A323E">
        <w:rPr>
          <w:rFonts w:cs="Arial"/>
          <w:szCs w:val="22"/>
        </w:rPr>
        <w:t xml:space="preserve"> </w:t>
      </w:r>
      <w:r w:rsidR="000A323E" w:rsidRPr="000A323E">
        <w:rPr>
          <w:rFonts w:cs="Arial"/>
          <w:szCs w:val="22"/>
        </w:rPr>
        <w:t xml:space="preserve">in connection with this Invitation to </w:t>
      </w:r>
      <w:proofErr w:type="gramStart"/>
      <w:r w:rsidR="000A323E" w:rsidRPr="000A323E">
        <w:rPr>
          <w:rFonts w:cs="Arial"/>
          <w:szCs w:val="22"/>
        </w:rPr>
        <w:t>Tender</w:t>
      </w:r>
      <w:proofErr w:type="gramEnd"/>
      <w:r w:rsidR="002977F5">
        <w:rPr>
          <w:rFonts w:cs="Arial"/>
          <w:szCs w:val="22"/>
        </w:rPr>
        <w:t xml:space="preserve"> must be treated as confidential</w:t>
      </w:r>
      <w:r w:rsidR="000A323E" w:rsidRPr="000A323E">
        <w:rPr>
          <w:rFonts w:cs="Arial"/>
          <w:szCs w:val="22"/>
        </w:rPr>
        <w:t xml:space="preserve">, except where such information is disclosed for the purposes of obtaining any Bond Undertaking or quotations from proposed sub-contractors and other information required to be submitted with the </w:t>
      </w:r>
      <w:r w:rsidR="009D3923">
        <w:rPr>
          <w:rFonts w:cs="Arial"/>
          <w:szCs w:val="22"/>
        </w:rPr>
        <w:t>Tender</w:t>
      </w:r>
      <w:r w:rsidR="000A323E" w:rsidRPr="000A323E">
        <w:rPr>
          <w:rFonts w:cs="Arial"/>
          <w:szCs w:val="22"/>
        </w:rPr>
        <w:t>.</w:t>
      </w:r>
    </w:p>
    <w:p w14:paraId="26C8BA21" w14:textId="21D612DD" w:rsidR="00F24A05" w:rsidRPr="000A323E" w:rsidRDefault="00F24A05" w:rsidP="00F24A05">
      <w:pPr>
        <w:pStyle w:val="BodyTextIndent"/>
        <w:spacing w:before="120" w:after="80"/>
        <w:ind w:hanging="720"/>
        <w:jc w:val="both"/>
        <w:rPr>
          <w:rFonts w:cs="Arial"/>
          <w:szCs w:val="22"/>
        </w:rPr>
      </w:pPr>
      <w:r>
        <w:rPr>
          <w:rFonts w:cs="Arial"/>
          <w:szCs w:val="22"/>
        </w:rPr>
        <w:t>3.</w:t>
      </w:r>
      <w:r w:rsidR="002977F5">
        <w:rPr>
          <w:rFonts w:cs="Arial"/>
          <w:szCs w:val="22"/>
        </w:rPr>
        <w:t>9</w:t>
      </w:r>
      <w:r w:rsidRPr="000A323E">
        <w:rPr>
          <w:rFonts w:cs="Arial"/>
          <w:szCs w:val="22"/>
        </w:rPr>
        <w:tab/>
        <w:t xml:space="preserve">Information supplied by the </w:t>
      </w:r>
      <w:r w:rsidR="00F110DE">
        <w:rPr>
          <w:rFonts w:cs="Arial"/>
          <w:szCs w:val="22"/>
        </w:rPr>
        <w:t>School</w:t>
      </w:r>
      <w:r w:rsidR="00F110DE" w:rsidRPr="000A323E">
        <w:rPr>
          <w:rFonts w:cs="Arial"/>
          <w:szCs w:val="22"/>
        </w:rPr>
        <w:t xml:space="preserve"> </w:t>
      </w:r>
      <w:r w:rsidRPr="000A323E">
        <w:rPr>
          <w:rFonts w:cs="Arial"/>
          <w:szCs w:val="22"/>
        </w:rPr>
        <w:t xml:space="preserve">(whether in these Tender Documents or otherwise) is supplied for general guidance in the preparation of the Tender.  </w:t>
      </w:r>
      <w:r>
        <w:rPr>
          <w:rFonts w:cs="Arial"/>
          <w:szCs w:val="22"/>
        </w:rPr>
        <w:t>You</w:t>
      </w:r>
      <w:r w:rsidRPr="000A323E">
        <w:rPr>
          <w:rFonts w:cs="Arial"/>
          <w:szCs w:val="22"/>
        </w:rPr>
        <w:t xml:space="preserve"> must satisfy </w:t>
      </w:r>
      <w:r>
        <w:rPr>
          <w:rFonts w:cs="Arial"/>
          <w:szCs w:val="22"/>
        </w:rPr>
        <w:t>your</w:t>
      </w:r>
      <w:r w:rsidRPr="000A323E">
        <w:rPr>
          <w:rFonts w:cs="Arial"/>
          <w:szCs w:val="22"/>
        </w:rPr>
        <w:t xml:space="preserve">self by </w:t>
      </w:r>
      <w:r>
        <w:rPr>
          <w:rFonts w:cs="Arial"/>
          <w:szCs w:val="22"/>
        </w:rPr>
        <w:t>your</w:t>
      </w:r>
      <w:r w:rsidRPr="000A323E">
        <w:rPr>
          <w:rFonts w:cs="Arial"/>
          <w:szCs w:val="22"/>
        </w:rPr>
        <w:t xml:space="preserve"> own investigation with regard to the accuracy of any such information and the </w:t>
      </w:r>
      <w:r w:rsidR="00F110DE">
        <w:rPr>
          <w:rFonts w:cs="Arial"/>
          <w:szCs w:val="22"/>
        </w:rPr>
        <w:t>School</w:t>
      </w:r>
      <w:r w:rsidR="00F110DE" w:rsidRPr="000A323E">
        <w:rPr>
          <w:rFonts w:cs="Arial"/>
          <w:szCs w:val="22"/>
        </w:rPr>
        <w:t xml:space="preserve"> </w:t>
      </w:r>
      <w:r w:rsidRPr="000A323E">
        <w:rPr>
          <w:rFonts w:cs="Arial"/>
          <w:szCs w:val="22"/>
        </w:rPr>
        <w:t xml:space="preserve">accepts no responsibility for any inaccurate information obtained by </w:t>
      </w:r>
      <w:r>
        <w:rPr>
          <w:rFonts w:cs="Arial"/>
          <w:szCs w:val="22"/>
        </w:rPr>
        <w:t>you.</w:t>
      </w:r>
    </w:p>
    <w:p w14:paraId="7D9941E0" w14:textId="543B621A" w:rsidR="000A323E" w:rsidRDefault="007231A6" w:rsidP="00231E15">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3</w:t>
      </w:r>
      <w:r w:rsidR="000A323E" w:rsidRPr="000A323E">
        <w:rPr>
          <w:rFonts w:cs="Arial"/>
          <w:szCs w:val="22"/>
        </w:rPr>
        <w:t>.</w:t>
      </w:r>
      <w:r w:rsidR="009E0D9F">
        <w:rPr>
          <w:rFonts w:cs="Arial"/>
          <w:szCs w:val="22"/>
        </w:rPr>
        <w:t>1</w:t>
      </w:r>
      <w:r w:rsidR="002977F5">
        <w:rPr>
          <w:rFonts w:cs="Arial"/>
          <w:szCs w:val="22"/>
        </w:rPr>
        <w:t>0</w:t>
      </w:r>
      <w:r w:rsidR="000A323E" w:rsidRPr="000A323E">
        <w:rPr>
          <w:rFonts w:cs="Arial"/>
          <w:szCs w:val="22"/>
        </w:rPr>
        <w:tab/>
        <w:t xml:space="preserve">The fact that </w:t>
      </w:r>
      <w:r w:rsidR="00452F6A">
        <w:rPr>
          <w:rFonts w:cs="Arial"/>
          <w:szCs w:val="22"/>
        </w:rPr>
        <w:t>you</w:t>
      </w:r>
      <w:r w:rsidR="000A323E" w:rsidRPr="000A323E">
        <w:rPr>
          <w:rFonts w:cs="Arial"/>
          <w:szCs w:val="22"/>
        </w:rPr>
        <w:t xml:space="preserve"> </w:t>
      </w:r>
      <w:proofErr w:type="gramStart"/>
      <w:r w:rsidR="000A323E" w:rsidRPr="000A323E">
        <w:rPr>
          <w:rFonts w:cs="Arial"/>
          <w:szCs w:val="22"/>
        </w:rPr>
        <w:t>ha</w:t>
      </w:r>
      <w:r w:rsidR="00452F6A">
        <w:rPr>
          <w:rFonts w:cs="Arial"/>
          <w:szCs w:val="22"/>
        </w:rPr>
        <w:t>ve</w:t>
      </w:r>
      <w:r w:rsidR="000A323E" w:rsidRPr="000A323E">
        <w:rPr>
          <w:rFonts w:cs="Arial"/>
          <w:szCs w:val="22"/>
        </w:rPr>
        <w:t xml:space="preserve"> been invited</w:t>
      </w:r>
      <w:proofErr w:type="gramEnd"/>
      <w:r w:rsidR="000A323E" w:rsidRPr="000A323E">
        <w:rPr>
          <w:rFonts w:cs="Arial"/>
          <w:szCs w:val="22"/>
        </w:rPr>
        <w:t xml:space="preserve"> to tender does not necessarily mean that </w:t>
      </w:r>
      <w:r w:rsidR="00452F6A">
        <w:rPr>
          <w:rFonts w:cs="Arial"/>
          <w:szCs w:val="22"/>
        </w:rPr>
        <w:t>you</w:t>
      </w:r>
      <w:r w:rsidR="000A323E" w:rsidRPr="000A323E">
        <w:rPr>
          <w:rFonts w:cs="Arial"/>
          <w:szCs w:val="22"/>
        </w:rPr>
        <w:t xml:space="preserve"> ha</w:t>
      </w:r>
      <w:r w:rsidR="00452F6A">
        <w:rPr>
          <w:rFonts w:cs="Arial"/>
          <w:szCs w:val="22"/>
        </w:rPr>
        <w:t>ve</w:t>
      </w:r>
      <w:r w:rsidR="000A323E" w:rsidRPr="000A323E">
        <w:rPr>
          <w:rFonts w:cs="Arial"/>
          <w:szCs w:val="22"/>
        </w:rPr>
        <w:t xml:space="preserve"> satisfied the </w:t>
      </w:r>
      <w:r w:rsidR="00F110DE">
        <w:rPr>
          <w:rFonts w:cs="Arial"/>
          <w:szCs w:val="22"/>
        </w:rPr>
        <w:t>School</w:t>
      </w:r>
      <w:r w:rsidR="00F110DE" w:rsidRPr="000A323E">
        <w:rPr>
          <w:rFonts w:cs="Arial"/>
          <w:szCs w:val="22"/>
        </w:rPr>
        <w:t xml:space="preserve"> </w:t>
      </w:r>
      <w:r w:rsidR="000A323E" w:rsidRPr="000A323E">
        <w:rPr>
          <w:rFonts w:cs="Arial"/>
          <w:szCs w:val="22"/>
        </w:rPr>
        <w:t xml:space="preserve">regarding any matters raised </w:t>
      </w:r>
      <w:r w:rsidR="00452F6A">
        <w:rPr>
          <w:rFonts w:cs="Arial"/>
          <w:szCs w:val="22"/>
        </w:rPr>
        <w:t xml:space="preserve">on </w:t>
      </w:r>
      <w:r w:rsidR="00133376">
        <w:rPr>
          <w:rFonts w:cs="Arial"/>
          <w:szCs w:val="22"/>
        </w:rPr>
        <w:t xml:space="preserve">the </w:t>
      </w:r>
      <w:r w:rsidR="004E2D0E">
        <w:rPr>
          <w:rFonts w:cs="Arial"/>
          <w:szCs w:val="22"/>
        </w:rPr>
        <w:t xml:space="preserve">Standard </w:t>
      </w:r>
      <w:r w:rsidR="00133376">
        <w:rPr>
          <w:rFonts w:cs="Arial"/>
          <w:szCs w:val="22"/>
        </w:rPr>
        <w:t>Selection Questionnaire</w:t>
      </w:r>
      <w:r w:rsidR="000A323E" w:rsidRPr="000A323E">
        <w:rPr>
          <w:rFonts w:cs="Arial"/>
          <w:szCs w:val="22"/>
        </w:rPr>
        <w:t xml:space="preserve">.  </w:t>
      </w:r>
      <w:r w:rsidR="00452F6A">
        <w:rPr>
          <w:rFonts w:cs="Arial"/>
          <w:szCs w:val="22"/>
        </w:rPr>
        <w:t>As such, t</w:t>
      </w:r>
      <w:r w:rsidR="000A323E" w:rsidRPr="000A323E">
        <w:rPr>
          <w:rFonts w:cs="Arial"/>
          <w:szCs w:val="22"/>
        </w:rPr>
        <w:t xml:space="preserve">he </w:t>
      </w:r>
      <w:r w:rsidR="00F110DE">
        <w:rPr>
          <w:rFonts w:cs="Arial"/>
          <w:szCs w:val="22"/>
        </w:rPr>
        <w:t>School</w:t>
      </w:r>
      <w:r w:rsidR="00F110DE" w:rsidRPr="000A323E">
        <w:rPr>
          <w:rFonts w:cs="Arial"/>
          <w:szCs w:val="22"/>
        </w:rPr>
        <w:t xml:space="preserve"> </w:t>
      </w:r>
      <w:r w:rsidR="000A323E" w:rsidRPr="000A323E">
        <w:rPr>
          <w:rFonts w:cs="Arial"/>
          <w:szCs w:val="22"/>
        </w:rPr>
        <w:t xml:space="preserve">makes no representation regarding </w:t>
      </w:r>
      <w:r w:rsidR="00452F6A">
        <w:rPr>
          <w:rFonts w:cs="Arial"/>
          <w:szCs w:val="22"/>
        </w:rPr>
        <w:t>your</w:t>
      </w:r>
      <w:r w:rsidR="000A323E" w:rsidRPr="000A323E">
        <w:rPr>
          <w:rFonts w:cs="Arial"/>
          <w:szCs w:val="22"/>
        </w:rPr>
        <w:t xml:space="preserve"> financial stability, technical competence or ability in any way to carry out the Services.</w:t>
      </w:r>
    </w:p>
    <w:p w14:paraId="26187330" w14:textId="2DFCA903" w:rsidR="00361BD3" w:rsidRPr="000E21D3" w:rsidRDefault="005B05C6" w:rsidP="00361BD3">
      <w:pPr>
        <w:ind w:left="709" w:hanging="709"/>
        <w:jc w:val="both"/>
        <w:rPr>
          <w:rFonts w:cs="Arial"/>
          <w:szCs w:val="22"/>
        </w:rPr>
      </w:pPr>
      <w:r>
        <w:rPr>
          <w:rFonts w:cs="Arial"/>
          <w:szCs w:val="22"/>
        </w:rPr>
        <w:t>3.11</w:t>
      </w:r>
      <w:r>
        <w:rPr>
          <w:rFonts w:cs="Arial"/>
          <w:szCs w:val="22"/>
        </w:rPr>
        <w:tab/>
      </w:r>
      <w:r w:rsidRPr="000E21D3">
        <w:rPr>
          <w:rFonts w:cs="Arial"/>
          <w:szCs w:val="22"/>
        </w:rPr>
        <w:t xml:space="preserve">The </w:t>
      </w:r>
      <w:r w:rsidR="000E21D3" w:rsidRPr="000E21D3">
        <w:rPr>
          <w:rFonts w:cs="Arial"/>
          <w:szCs w:val="22"/>
        </w:rPr>
        <w:t>Service Agreement</w:t>
      </w:r>
      <w:r w:rsidRPr="000E21D3">
        <w:rPr>
          <w:rFonts w:cs="Arial"/>
          <w:szCs w:val="22"/>
        </w:rPr>
        <w:t xml:space="preserve"> </w:t>
      </w:r>
      <w:proofErr w:type="gramStart"/>
      <w:r w:rsidRPr="000E21D3">
        <w:rPr>
          <w:rFonts w:cs="Arial"/>
          <w:szCs w:val="22"/>
        </w:rPr>
        <w:t xml:space="preserve">will be </w:t>
      </w:r>
      <w:r w:rsidR="000E21D3" w:rsidRPr="000E21D3">
        <w:rPr>
          <w:rFonts w:cs="Arial"/>
          <w:szCs w:val="22"/>
        </w:rPr>
        <w:t>based</w:t>
      </w:r>
      <w:proofErr w:type="gramEnd"/>
      <w:r w:rsidR="000E21D3" w:rsidRPr="000E21D3">
        <w:rPr>
          <w:rFonts w:cs="Arial"/>
          <w:szCs w:val="22"/>
        </w:rPr>
        <w:t xml:space="preserve"> </w:t>
      </w:r>
      <w:r w:rsidRPr="000E21D3">
        <w:rPr>
          <w:rFonts w:cs="Arial"/>
          <w:szCs w:val="22"/>
        </w:rPr>
        <w:t xml:space="preserve">on the </w:t>
      </w:r>
      <w:r w:rsidR="000E21D3" w:rsidRPr="000E21D3">
        <w:rPr>
          <w:rFonts w:cs="Arial"/>
          <w:szCs w:val="22"/>
        </w:rPr>
        <w:t>Service Specification</w:t>
      </w:r>
      <w:r w:rsidR="00361BD3" w:rsidRPr="000E21D3">
        <w:rPr>
          <w:rFonts w:cs="Arial"/>
          <w:szCs w:val="22"/>
        </w:rPr>
        <w:t xml:space="preserve"> set out in the Tender P</w:t>
      </w:r>
      <w:r w:rsidRPr="000E21D3">
        <w:rPr>
          <w:rFonts w:cs="Arial"/>
          <w:szCs w:val="22"/>
        </w:rPr>
        <w:t xml:space="preserve">ack. The </w:t>
      </w:r>
      <w:r w:rsidR="00F110DE" w:rsidRPr="000E21D3">
        <w:rPr>
          <w:rFonts w:cs="Arial"/>
          <w:szCs w:val="22"/>
        </w:rPr>
        <w:t xml:space="preserve">School </w:t>
      </w:r>
      <w:r w:rsidRPr="000E21D3">
        <w:rPr>
          <w:rFonts w:cs="Arial"/>
          <w:szCs w:val="22"/>
        </w:rPr>
        <w:t xml:space="preserve">will not enter into any negotiations whatsoever on the </w:t>
      </w:r>
      <w:r w:rsidR="000E21D3" w:rsidRPr="000E21D3">
        <w:rPr>
          <w:rFonts w:cs="Arial"/>
          <w:szCs w:val="22"/>
        </w:rPr>
        <w:t>requirements</w:t>
      </w:r>
      <w:r w:rsidRPr="000E21D3">
        <w:rPr>
          <w:rFonts w:cs="Arial"/>
          <w:szCs w:val="22"/>
        </w:rPr>
        <w:t xml:space="preserve"> after submission of tenders. It is therefore necessary for you to read the </w:t>
      </w:r>
      <w:r w:rsidR="000E21D3" w:rsidRPr="000E21D3">
        <w:rPr>
          <w:rFonts w:cs="Arial"/>
          <w:szCs w:val="22"/>
        </w:rPr>
        <w:t xml:space="preserve">Detailed </w:t>
      </w:r>
      <w:proofErr w:type="gramStart"/>
      <w:r w:rsidR="000E21D3" w:rsidRPr="000E21D3">
        <w:rPr>
          <w:rFonts w:cs="Arial"/>
          <w:szCs w:val="22"/>
        </w:rPr>
        <w:t xml:space="preserve">Specification </w:t>
      </w:r>
      <w:r w:rsidRPr="000E21D3">
        <w:rPr>
          <w:rFonts w:cs="Arial"/>
          <w:szCs w:val="22"/>
        </w:rPr>
        <w:t xml:space="preserve"> carefully</w:t>
      </w:r>
      <w:proofErr w:type="gramEnd"/>
      <w:r w:rsidRPr="000E21D3">
        <w:rPr>
          <w:rFonts w:cs="Arial"/>
          <w:szCs w:val="22"/>
        </w:rPr>
        <w:t xml:space="preserve"> and to take any advice you need before you formulate your tender.</w:t>
      </w:r>
      <w:r w:rsidR="00361BD3" w:rsidRPr="000E21D3">
        <w:rPr>
          <w:rFonts w:cs="Arial"/>
          <w:szCs w:val="22"/>
        </w:rPr>
        <w:t xml:space="preserve"> By submitting a Tender, Tenderers are agreeing to </w:t>
      </w:r>
      <w:proofErr w:type="gramStart"/>
      <w:r w:rsidR="00361BD3" w:rsidRPr="000E21D3">
        <w:rPr>
          <w:rFonts w:cs="Arial"/>
          <w:szCs w:val="22"/>
        </w:rPr>
        <w:t>be bound</w:t>
      </w:r>
      <w:proofErr w:type="gramEnd"/>
      <w:r w:rsidR="00361BD3" w:rsidRPr="000E21D3">
        <w:rPr>
          <w:rFonts w:cs="Arial"/>
          <w:szCs w:val="22"/>
        </w:rPr>
        <w:t xml:space="preserve"> by the terms of this ITT and the </w:t>
      </w:r>
      <w:r w:rsidR="000E21D3" w:rsidRPr="000E21D3">
        <w:rPr>
          <w:rFonts w:cs="Arial"/>
          <w:szCs w:val="22"/>
        </w:rPr>
        <w:t>Service requirements</w:t>
      </w:r>
      <w:r w:rsidR="00361BD3" w:rsidRPr="000E21D3">
        <w:rPr>
          <w:rFonts w:cs="Arial"/>
          <w:szCs w:val="22"/>
        </w:rPr>
        <w:t xml:space="preserve"> without further negotiation or amendment. Any tenderer who attempts to negotiate changes to the </w:t>
      </w:r>
      <w:r w:rsidR="000E21D3" w:rsidRPr="000E21D3">
        <w:rPr>
          <w:rFonts w:cs="Arial"/>
          <w:szCs w:val="22"/>
        </w:rPr>
        <w:t>Service Specification</w:t>
      </w:r>
      <w:r w:rsidR="00361BD3" w:rsidRPr="000E21D3">
        <w:rPr>
          <w:rFonts w:cs="Arial"/>
          <w:szCs w:val="22"/>
        </w:rPr>
        <w:t xml:space="preserve"> after the latest date for submission of tenders </w:t>
      </w:r>
      <w:proofErr w:type="gramStart"/>
      <w:r w:rsidR="00361BD3" w:rsidRPr="000E21D3">
        <w:rPr>
          <w:rFonts w:cs="Arial"/>
          <w:szCs w:val="22"/>
        </w:rPr>
        <w:t>will immediately be eliminated</w:t>
      </w:r>
      <w:proofErr w:type="gramEnd"/>
      <w:r w:rsidR="00361BD3" w:rsidRPr="000E21D3">
        <w:rPr>
          <w:rFonts w:cs="Arial"/>
          <w:szCs w:val="22"/>
        </w:rPr>
        <w:t xml:space="preserve"> from the competition.</w:t>
      </w:r>
    </w:p>
    <w:p w14:paraId="1307B50F" w14:textId="77777777" w:rsidR="00482A7B" w:rsidRPr="00FD41B6" w:rsidRDefault="00482A7B" w:rsidP="00482A7B">
      <w:pPr>
        <w:widowControl w:val="0"/>
        <w:autoSpaceDE w:val="0"/>
        <w:autoSpaceDN w:val="0"/>
        <w:adjustRightInd w:val="0"/>
        <w:jc w:val="both"/>
        <w:rPr>
          <w:rFonts w:cs="Arial"/>
          <w:i/>
          <w:szCs w:val="22"/>
        </w:rPr>
      </w:pPr>
      <w:r w:rsidRPr="00FD41B6">
        <w:rPr>
          <w:rFonts w:cs="Arial"/>
          <w:i/>
          <w:szCs w:val="22"/>
        </w:rPr>
        <w:t> </w:t>
      </w:r>
    </w:p>
    <w:p w14:paraId="6FDE9FE8" w14:textId="6D3F7374" w:rsidR="00482A7B" w:rsidRPr="000E21D3" w:rsidRDefault="00361BD3" w:rsidP="000E21D3">
      <w:pPr>
        <w:widowControl w:val="0"/>
        <w:autoSpaceDE w:val="0"/>
        <w:autoSpaceDN w:val="0"/>
        <w:adjustRightInd w:val="0"/>
        <w:ind w:left="709" w:hanging="709"/>
        <w:jc w:val="both"/>
        <w:rPr>
          <w:rFonts w:cs="Arial"/>
          <w:i/>
          <w:szCs w:val="22"/>
        </w:rPr>
      </w:pPr>
      <w:r w:rsidRPr="00FD41B6">
        <w:rPr>
          <w:rFonts w:cs="Arial"/>
          <w:i/>
          <w:szCs w:val="22"/>
        </w:rPr>
        <w:t>3.12</w:t>
      </w:r>
      <w:r w:rsidRPr="00FD41B6">
        <w:rPr>
          <w:rFonts w:cs="Arial"/>
          <w:i/>
          <w:szCs w:val="22"/>
        </w:rPr>
        <w:tab/>
      </w:r>
      <w:r w:rsidR="00482A7B" w:rsidRPr="008177CB">
        <w:rPr>
          <w:rFonts w:cs="Arial"/>
          <w:szCs w:val="22"/>
        </w:rPr>
        <w:t xml:space="preserve">The </w:t>
      </w:r>
      <w:r w:rsidR="00F110DE">
        <w:rPr>
          <w:rFonts w:cs="Arial"/>
          <w:szCs w:val="22"/>
        </w:rPr>
        <w:t>School</w:t>
      </w:r>
      <w:r w:rsidR="00F110DE" w:rsidRPr="008177CB">
        <w:rPr>
          <w:rFonts w:cs="Arial"/>
          <w:szCs w:val="22"/>
        </w:rPr>
        <w:t xml:space="preserve"> </w:t>
      </w:r>
      <w:r w:rsidR="00482A7B" w:rsidRPr="008177CB">
        <w:rPr>
          <w:rFonts w:cs="Arial"/>
          <w:szCs w:val="22"/>
        </w:rPr>
        <w:t xml:space="preserve">reserves the right </w:t>
      </w:r>
      <w:proofErr w:type="gramStart"/>
      <w:r w:rsidR="00482A7B" w:rsidRPr="008177CB">
        <w:rPr>
          <w:rFonts w:cs="Arial"/>
          <w:szCs w:val="22"/>
        </w:rPr>
        <w:t>to</w:t>
      </w:r>
      <w:proofErr w:type="gramEnd"/>
      <w:r w:rsidR="00482A7B" w:rsidRPr="008177CB">
        <w:rPr>
          <w:rFonts w:cs="Arial"/>
          <w:szCs w:val="22"/>
        </w:rPr>
        <w:t>:</w:t>
      </w:r>
    </w:p>
    <w:p w14:paraId="4AA971C1" w14:textId="77777777" w:rsidR="00361BD3" w:rsidRPr="008177CB" w:rsidRDefault="00361BD3" w:rsidP="00361BD3">
      <w:pPr>
        <w:widowControl w:val="0"/>
        <w:autoSpaceDE w:val="0"/>
        <w:autoSpaceDN w:val="0"/>
        <w:adjustRightInd w:val="0"/>
        <w:ind w:left="709" w:hanging="709"/>
        <w:jc w:val="both"/>
        <w:rPr>
          <w:rFonts w:cs="Arial"/>
          <w:szCs w:val="22"/>
        </w:rPr>
      </w:pPr>
    </w:p>
    <w:p w14:paraId="617DD74C" w14:textId="37A2B12D" w:rsidR="00482A7B" w:rsidRDefault="00482A7B" w:rsidP="00361BD3">
      <w:pPr>
        <w:widowControl w:val="0"/>
        <w:numPr>
          <w:ilvl w:val="0"/>
          <w:numId w:val="20"/>
        </w:numPr>
        <w:autoSpaceDE w:val="0"/>
        <w:autoSpaceDN w:val="0"/>
        <w:adjustRightInd w:val="0"/>
        <w:ind w:left="1418" w:hanging="709"/>
        <w:jc w:val="both"/>
        <w:rPr>
          <w:rFonts w:cs="Arial"/>
          <w:szCs w:val="22"/>
        </w:rPr>
      </w:pPr>
      <w:r w:rsidRPr="008177CB">
        <w:rPr>
          <w:rFonts w:cs="Arial"/>
          <w:szCs w:val="22"/>
        </w:rPr>
        <w:t xml:space="preserve">Withdraw this ITT </w:t>
      </w:r>
      <w:proofErr w:type="gramStart"/>
      <w:r w:rsidRPr="008177CB">
        <w:rPr>
          <w:rFonts w:cs="Arial"/>
          <w:szCs w:val="22"/>
        </w:rPr>
        <w:t xml:space="preserve">at any time, or to re-invite Tenders on the same or any alternative </w:t>
      </w:r>
      <w:r w:rsidRPr="008177CB">
        <w:rPr>
          <w:rFonts w:cs="Arial"/>
          <w:szCs w:val="22"/>
        </w:rPr>
        <w:lastRenderedPageBreak/>
        <w:t>basis</w:t>
      </w:r>
      <w:proofErr w:type="gramEnd"/>
      <w:r w:rsidRPr="008177CB">
        <w:rPr>
          <w:rFonts w:cs="Arial"/>
          <w:szCs w:val="22"/>
        </w:rPr>
        <w:t>.</w:t>
      </w:r>
    </w:p>
    <w:p w14:paraId="287EC8B7" w14:textId="20B691A5" w:rsidR="00C10F26" w:rsidRPr="008177CB" w:rsidRDefault="00C10F26" w:rsidP="00C10F26">
      <w:pPr>
        <w:widowControl w:val="0"/>
        <w:numPr>
          <w:ilvl w:val="0"/>
          <w:numId w:val="21"/>
        </w:numPr>
        <w:autoSpaceDE w:val="0"/>
        <w:autoSpaceDN w:val="0"/>
        <w:adjustRightInd w:val="0"/>
        <w:ind w:left="1418" w:hanging="709"/>
        <w:jc w:val="both"/>
        <w:rPr>
          <w:rFonts w:cs="Arial"/>
          <w:szCs w:val="22"/>
        </w:rPr>
      </w:pPr>
      <w:r w:rsidRPr="008177CB">
        <w:rPr>
          <w:rFonts w:cs="Arial"/>
          <w:szCs w:val="22"/>
        </w:rPr>
        <w:t xml:space="preserve">Choose not to award any Contract </w:t>
      </w:r>
      <w:proofErr w:type="gramStart"/>
      <w:r w:rsidRPr="008177CB">
        <w:rPr>
          <w:rFonts w:cs="Arial"/>
          <w:szCs w:val="22"/>
        </w:rPr>
        <w:t>as a result</w:t>
      </w:r>
      <w:proofErr w:type="gramEnd"/>
      <w:r w:rsidRPr="008177CB">
        <w:rPr>
          <w:rFonts w:cs="Arial"/>
          <w:szCs w:val="22"/>
        </w:rPr>
        <w:t xml:space="preserve"> of the current procurement process.</w:t>
      </w:r>
    </w:p>
    <w:p w14:paraId="22E6E09C" w14:textId="77777777" w:rsidR="00C10F26" w:rsidRDefault="00C10F26" w:rsidP="00C10F26">
      <w:pPr>
        <w:widowControl w:val="0"/>
        <w:numPr>
          <w:ilvl w:val="0"/>
          <w:numId w:val="22"/>
        </w:numPr>
        <w:autoSpaceDE w:val="0"/>
        <w:autoSpaceDN w:val="0"/>
        <w:adjustRightInd w:val="0"/>
        <w:ind w:left="1418" w:hanging="709"/>
        <w:jc w:val="both"/>
        <w:rPr>
          <w:rFonts w:cs="Arial"/>
          <w:szCs w:val="22"/>
        </w:rPr>
      </w:pPr>
      <w:r w:rsidRPr="008177CB">
        <w:rPr>
          <w:rFonts w:cs="Arial"/>
          <w:szCs w:val="22"/>
        </w:rPr>
        <w:t>Make whatever changes it sees fit to the Timetable, structure or content of the procurement process, depending on approvals processes or for any other reason.</w:t>
      </w:r>
    </w:p>
    <w:p w14:paraId="0E438922" w14:textId="77777777" w:rsidR="00C10F26" w:rsidRDefault="00C10F26" w:rsidP="00C10F26">
      <w:pPr>
        <w:widowControl w:val="0"/>
        <w:autoSpaceDE w:val="0"/>
        <w:autoSpaceDN w:val="0"/>
        <w:adjustRightInd w:val="0"/>
        <w:ind w:left="709"/>
        <w:jc w:val="both"/>
        <w:rPr>
          <w:rFonts w:cs="Arial"/>
          <w:szCs w:val="22"/>
        </w:rPr>
      </w:pPr>
    </w:p>
    <w:p w14:paraId="4FF08344" w14:textId="1D3D47F6" w:rsidR="00C10F26" w:rsidRPr="00361BD3" w:rsidRDefault="00765E22" w:rsidP="00C10F26">
      <w:pPr>
        <w:widowControl w:val="0"/>
        <w:autoSpaceDE w:val="0"/>
        <w:autoSpaceDN w:val="0"/>
        <w:adjustRightInd w:val="0"/>
        <w:ind w:left="709" w:hanging="709"/>
        <w:jc w:val="both"/>
        <w:rPr>
          <w:rFonts w:cs="Arial"/>
          <w:szCs w:val="22"/>
        </w:rPr>
      </w:pPr>
      <w:r>
        <w:rPr>
          <w:rFonts w:cs="Arial"/>
          <w:szCs w:val="22"/>
        </w:rPr>
        <w:t>3.13</w:t>
      </w:r>
      <w:r w:rsidR="00C10F26" w:rsidRPr="00361BD3">
        <w:rPr>
          <w:rFonts w:cs="Arial"/>
          <w:szCs w:val="22"/>
        </w:rPr>
        <w:tab/>
        <w:t xml:space="preserve">The </w:t>
      </w:r>
      <w:r w:rsidR="00C10F26">
        <w:rPr>
          <w:rFonts w:cs="Arial"/>
          <w:szCs w:val="22"/>
        </w:rPr>
        <w:t>School</w:t>
      </w:r>
      <w:r w:rsidR="00C10F26" w:rsidRPr="00361BD3">
        <w:rPr>
          <w:rFonts w:cs="Arial"/>
          <w:szCs w:val="22"/>
        </w:rPr>
        <w:t xml:space="preserve"> will not be liable for any bid costs, expenditure, work or effort incurred by a Tenderer in proceeding with or participating in this procurement, including if the procurement process </w:t>
      </w:r>
      <w:proofErr w:type="gramStart"/>
      <w:r w:rsidR="00C10F26" w:rsidRPr="00361BD3">
        <w:rPr>
          <w:rFonts w:cs="Arial"/>
          <w:szCs w:val="22"/>
        </w:rPr>
        <w:t xml:space="preserve">is terminated or amended by the </w:t>
      </w:r>
      <w:r w:rsidR="00C10F26">
        <w:rPr>
          <w:rFonts w:cs="Arial"/>
          <w:szCs w:val="22"/>
        </w:rPr>
        <w:t>School</w:t>
      </w:r>
      <w:proofErr w:type="gramEnd"/>
      <w:r w:rsidR="00C10F26" w:rsidRPr="00361BD3">
        <w:rPr>
          <w:rFonts w:cs="Arial"/>
          <w:szCs w:val="22"/>
        </w:rPr>
        <w:t>.</w:t>
      </w:r>
    </w:p>
    <w:p w14:paraId="58E89E18" w14:textId="77777777" w:rsidR="00C10F26" w:rsidRDefault="00C10F26" w:rsidP="00C10F26">
      <w:pPr>
        <w:pStyle w:val="StyleHeading1"/>
      </w:pPr>
      <w:bookmarkStart w:id="10" w:name="_Toc56578845"/>
    </w:p>
    <w:p w14:paraId="6F05E91D" w14:textId="77777777" w:rsidR="00C10F26" w:rsidRPr="005E4C25" w:rsidRDefault="00C10F26" w:rsidP="00C10F26">
      <w:pPr>
        <w:pStyle w:val="StyleHeading1"/>
      </w:pPr>
      <w:bookmarkStart w:id="11" w:name="_Toc209516322"/>
      <w:bookmarkStart w:id="12" w:name="_Toc216842113"/>
      <w:r w:rsidRPr="005E4C25">
        <w:t>4.</w:t>
      </w:r>
      <w:r w:rsidRPr="005E4C25">
        <w:tab/>
        <w:t>PROCUREMENT TIMETABLE</w:t>
      </w:r>
    </w:p>
    <w:p w14:paraId="50CCFB0A" w14:textId="77777777" w:rsidR="00C10F26" w:rsidRDefault="00C10F26" w:rsidP="00C10F26">
      <w:pPr>
        <w:pStyle w:val="BodyTextIndent"/>
        <w:spacing w:before="120" w:after="80"/>
        <w:ind w:hanging="720"/>
        <w:jc w:val="both"/>
      </w:pPr>
      <w:r>
        <w:tab/>
        <w:t>The timetable for this Procurement is set out in the table below.</w:t>
      </w:r>
    </w:p>
    <w:p w14:paraId="1D3B4B14" w14:textId="58844C08" w:rsidR="00C10F26" w:rsidRPr="00B75C25" w:rsidRDefault="00C10F26" w:rsidP="00C10F26">
      <w:pPr>
        <w:pStyle w:val="BodyTextIndent"/>
        <w:spacing w:before="120" w:after="80"/>
        <w:ind w:hanging="720"/>
        <w:jc w:val="both"/>
      </w:pPr>
      <w:r>
        <w:tab/>
      </w:r>
    </w:p>
    <w:tbl>
      <w:tblPr>
        <w:tblpPr w:leftFromText="180" w:rightFromText="180" w:vertAnchor="text" w:tblpX="817"/>
        <w:tblW w:w="8822" w:type="dxa"/>
        <w:tblCellMar>
          <w:left w:w="0" w:type="dxa"/>
          <w:right w:w="0" w:type="dxa"/>
        </w:tblCellMar>
        <w:tblLook w:val="04A0" w:firstRow="1" w:lastRow="0" w:firstColumn="1" w:lastColumn="0" w:noHBand="0" w:noVBand="1"/>
      </w:tblPr>
      <w:tblGrid>
        <w:gridCol w:w="5660"/>
        <w:gridCol w:w="3162"/>
      </w:tblGrid>
      <w:tr w:rsidR="00C10F26" w14:paraId="012F17B8" w14:textId="77777777" w:rsidTr="00C10F26">
        <w:trPr>
          <w:trHeight w:val="264"/>
        </w:trPr>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BBFAE3" w14:textId="77777777" w:rsidR="00C10F26" w:rsidRPr="00923563" w:rsidRDefault="00C10F26" w:rsidP="00C10F26">
            <w:pPr>
              <w:jc w:val="center"/>
              <w:rPr>
                <w:rFonts w:eastAsia="Calibri" w:cs="Arial"/>
                <w:b/>
                <w:bCs/>
                <w:szCs w:val="22"/>
                <w:lang w:eastAsia="en-US"/>
              </w:rPr>
            </w:pPr>
            <w:r>
              <w:rPr>
                <w:rFonts w:cs="Arial"/>
                <w:b/>
                <w:bCs/>
              </w:rPr>
              <w:t>Activity</w:t>
            </w:r>
          </w:p>
        </w:tc>
        <w:tc>
          <w:tcPr>
            <w:tcW w:w="3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9487EA" w14:textId="36BCBEB0" w:rsidR="00C10F26" w:rsidRPr="00923563" w:rsidRDefault="00C10F26" w:rsidP="00C10F26">
            <w:pPr>
              <w:jc w:val="center"/>
              <w:rPr>
                <w:rFonts w:eastAsia="Calibri" w:cs="Arial"/>
                <w:b/>
                <w:bCs/>
                <w:szCs w:val="22"/>
                <w:lang w:eastAsia="en-US"/>
              </w:rPr>
            </w:pPr>
            <w:bookmarkStart w:id="13" w:name="_GoBack"/>
            <w:bookmarkEnd w:id="13"/>
            <w:r>
              <w:rPr>
                <w:rFonts w:cs="Arial"/>
                <w:b/>
                <w:bCs/>
              </w:rPr>
              <w:t>Date</w:t>
            </w:r>
          </w:p>
        </w:tc>
      </w:tr>
      <w:tr w:rsidR="00C10F26" w14:paraId="1B08A1E2" w14:textId="77777777" w:rsidTr="00C10F26">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D9D21" w14:textId="7140E243" w:rsidR="00C10F26" w:rsidRPr="00923563" w:rsidRDefault="00C10F26" w:rsidP="00C10F26">
            <w:pPr>
              <w:jc w:val="both"/>
              <w:rPr>
                <w:rFonts w:eastAsia="Calibri" w:cs="Arial"/>
                <w:szCs w:val="22"/>
                <w:lang w:eastAsia="en-US"/>
              </w:rPr>
            </w:pPr>
            <w:r w:rsidRPr="00B12486">
              <w:rPr>
                <w:rFonts w:cs="Arial"/>
              </w:rPr>
              <w:t xml:space="preserve">Issue </w:t>
            </w:r>
            <w:r w:rsidR="00825146">
              <w:rPr>
                <w:rFonts w:cs="Arial"/>
              </w:rPr>
              <w:t xml:space="preserve">of </w:t>
            </w:r>
            <w:r w:rsidRPr="00B12486">
              <w:rPr>
                <w:rFonts w:cs="Arial"/>
              </w:rPr>
              <w:t>Tender</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14:paraId="4D719FB4" w14:textId="05F2829D" w:rsidR="00C10F26" w:rsidRPr="00923563" w:rsidRDefault="00FD2C5B" w:rsidP="00FD2C5B">
            <w:pPr>
              <w:jc w:val="both"/>
              <w:rPr>
                <w:rFonts w:eastAsia="Calibri" w:cs="Arial"/>
                <w:szCs w:val="22"/>
                <w:lang w:eastAsia="en-US"/>
              </w:rPr>
            </w:pPr>
            <w:r>
              <w:rPr>
                <w:rFonts w:eastAsia="Calibri" w:cs="Arial"/>
                <w:szCs w:val="22"/>
                <w:lang w:eastAsia="en-US"/>
              </w:rPr>
              <w:t>Monday 10</w:t>
            </w:r>
            <w:r w:rsidR="00C10F26">
              <w:rPr>
                <w:rFonts w:eastAsia="Calibri" w:cs="Arial"/>
                <w:szCs w:val="22"/>
                <w:lang w:eastAsia="en-US"/>
              </w:rPr>
              <w:t xml:space="preserve"> June 2019</w:t>
            </w:r>
          </w:p>
        </w:tc>
      </w:tr>
      <w:tr w:rsidR="00C10F26" w14:paraId="21552F3B" w14:textId="77777777" w:rsidTr="00C10F26">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72309" w14:textId="77777777" w:rsidR="00C10F26" w:rsidRPr="00923563" w:rsidRDefault="00C10F26" w:rsidP="00C10F26">
            <w:pPr>
              <w:jc w:val="both"/>
              <w:rPr>
                <w:rFonts w:eastAsia="Calibri" w:cs="Arial"/>
                <w:szCs w:val="22"/>
                <w:lang w:eastAsia="en-US"/>
              </w:rPr>
            </w:pPr>
            <w:r w:rsidRPr="00B12486">
              <w:rPr>
                <w:rFonts w:cs="Arial"/>
              </w:rPr>
              <w:t>Tender return deadline</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14:paraId="1F47D222" w14:textId="1EE3A39F" w:rsidR="00C10F26" w:rsidRPr="00923563" w:rsidRDefault="00C10F26" w:rsidP="00FD2C5B">
            <w:pPr>
              <w:jc w:val="both"/>
              <w:rPr>
                <w:rFonts w:eastAsia="Calibri" w:cs="Arial"/>
                <w:szCs w:val="22"/>
                <w:lang w:eastAsia="en-US"/>
              </w:rPr>
            </w:pPr>
            <w:r>
              <w:rPr>
                <w:rFonts w:eastAsia="Calibri" w:cs="Arial"/>
                <w:szCs w:val="22"/>
                <w:lang w:eastAsia="en-US"/>
              </w:rPr>
              <w:t xml:space="preserve">Noon </w:t>
            </w:r>
            <w:r w:rsidR="00FD2C5B">
              <w:rPr>
                <w:rFonts w:eastAsia="Calibri" w:cs="Arial"/>
                <w:szCs w:val="22"/>
                <w:lang w:eastAsia="en-US"/>
              </w:rPr>
              <w:t>Wednesday 3</w:t>
            </w:r>
            <w:r>
              <w:rPr>
                <w:rFonts w:eastAsia="Calibri" w:cs="Arial"/>
                <w:szCs w:val="22"/>
                <w:lang w:eastAsia="en-US"/>
              </w:rPr>
              <w:t xml:space="preserve"> July 2019</w:t>
            </w:r>
          </w:p>
        </w:tc>
      </w:tr>
      <w:tr w:rsidR="00C10F26" w14:paraId="41AE7D7B" w14:textId="77777777" w:rsidTr="00C10F26">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1ABD8" w14:textId="77777777" w:rsidR="00C10F26" w:rsidRPr="00923563" w:rsidRDefault="00C10F26" w:rsidP="00C10F26">
            <w:pPr>
              <w:jc w:val="both"/>
              <w:rPr>
                <w:rFonts w:eastAsia="Calibri" w:cs="Arial"/>
                <w:szCs w:val="22"/>
                <w:lang w:eastAsia="en-US"/>
              </w:rPr>
            </w:pPr>
            <w:r w:rsidRPr="00B12486">
              <w:rPr>
                <w:rFonts w:cs="Arial"/>
              </w:rPr>
              <w:t>Tender evaluation</w:t>
            </w:r>
            <w:r>
              <w:rPr>
                <w:rFonts w:cs="Arial"/>
              </w:rPr>
              <w:t xml:space="preserve"> by</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14:paraId="472A6D43" w14:textId="3F3EAFDF" w:rsidR="00C10F26" w:rsidRPr="00923563" w:rsidRDefault="00A641E1" w:rsidP="00C10F26">
            <w:pPr>
              <w:jc w:val="both"/>
              <w:rPr>
                <w:rFonts w:eastAsia="Calibri" w:cs="Arial"/>
                <w:szCs w:val="22"/>
                <w:lang w:eastAsia="en-US"/>
              </w:rPr>
            </w:pPr>
            <w:r>
              <w:rPr>
                <w:rFonts w:eastAsia="Calibri" w:cs="Arial"/>
                <w:szCs w:val="22"/>
                <w:lang w:eastAsia="en-US"/>
              </w:rPr>
              <w:t>Friday 5</w:t>
            </w:r>
            <w:r w:rsidR="00C10F26">
              <w:rPr>
                <w:rFonts w:eastAsia="Calibri" w:cs="Arial"/>
                <w:szCs w:val="22"/>
                <w:lang w:eastAsia="en-US"/>
              </w:rPr>
              <w:t xml:space="preserve"> July 2019</w:t>
            </w:r>
          </w:p>
        </w:tc>
      </w:tr>
      <w:tr w:rsidR="00C10F26" w14:paraId="527CDE4F" w14:textId="77777777" w:rsidTr="00C10F26">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09EDD" w14:textId="77777777" w:rsidR="00C10F26" w:rsidRPr="00923563" w:rsidRDefault="00C10F26" w:rsidP="00C10F26">
            <w:pPr>
              <w:jc w:val="both"/>
              <w:rPr>
                <w:rFonts w:eastAsia="Calibri" w:cs="Arial"/>
                <w:szCs w:val="22"/>
                <w:lang w:eastAsia="en-US"/>
              </w:rPr>
            </w:pPr>
            <w:r w:rsidRPr="00B12486">
              <w:rPr>
                <w:rFonts w:cs="Arial"/>
              </w:rPr>
              <w:t>Contract award</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14:paraId="3EAB738E" w14:textId="20851540" w:rsidR="00C10F26" w:rsidRPr="00923563" w:rsidRDefault="003752F2" w:rsidP="00C10F26">
            <w:pPr>
              <w:jc w:val="both"/>
              <w:rPr>
                <w:rFonts w:eastAsia="Calibri" w:cs="Arial"/>
                <w:szCs w:val="22"/>
                <w:lang w:eastAsia="en-US"/>
              </w:rPr>
            </w:pPr>
            <w:r>
              <w:rPr>
                <w:rFonts w:eastAsia="Calibri" w:cs="Arial"/>
                <w:szCs w:val="22"/>
                <w:lang w:eastAsia="en-US"/>
              </w:rPr>
              <w:t>Friday 12</w:t>
            </w:r>
            <w:r w:rsidR="00C10F26">
              <w:rPr>
                <w:rFonts w:eastAsia="Calibri" w:cs="Arial"/>
                <w:szCs w:val="22"/>
                <w:lang w:eastAsia="en-US"/>
              </w:rPr>
              <w:t xml:space="preserve"> July 2019</w:t>
            </w:r>
          </w:p>
        </w:tc>
      </w:tr>
      <w:tr w:rsidR="00C10F26" w14:paraId="78CBA25A" w14:textId="77777777" w:rsidTr="00C10F26">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960BB" w14:textId="77777777" w:rsidR="00C10F26" w:rsidRPr="00923563" w:rsidRDefault="00C10F26" w:rsidP="00C10F26">
            <w:pPr>
              <w:jc w:val="both"/>
              <w:rPr>
                <w:rFonts w:eastAsia="Calibri" w:cs="Arial"/>
                <w:szCs w:val="22"/>
                <w:lang w:eastAsia="en-US"/>
              </w:rPr>
            </w:pPr>
            <w:r w:rsidRPr="00B12486">
              <w:rPr>
                <w:rFonts w:cs="Arial"/>
              </w:rPr>
              <w:t>Contract commencement</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14:paraId="34B0AC38" w14:textId="77777777" w:rsidR="00C10F26" w:rsidRPr="00923563" w:rsidRDefault="00C10F26" w:rsidP="00C10F26">
            <w:pPr>
              <w:jc w:val="both"/>
              <w:rPr>
                <w:rFonts w:eastAsia="Calibri" w:cs="Arial"/>
                <w:szCs w:val="22"/>
                <w:lang w:eastAsia="en-US"/>
              </w:rPr>
            </w:pPr>
            <w:r>
              <w:rPr>
                <w:rFonts w:eastAsia="Calibri" w:cs="Arial"/>
                <w:szCs w:val="22"/>
                <w:lang w:eastAsia="en-US"/>
              </w:rPr>
              <w:t>1 September 2019</w:t>
            </w:r>
          </w:p>
        </w:tc>
      </w:tr>
    </w:tbl>
    <w:p w14:paraId="372057DF" w14:textId="7EE0C588" w:rsidR="00C10F26" w:rsidRPr="00825146" w:rsidRDefault="00825146" w:rsidP="00C10F26">
      <w:pPr>
        <w:pStyle w:val="StyleHeading1"/>
        <w:rPr>
          <w:rFonts w:cs="Arial"/>
          <w:i w:val="0"/>
          <w:color w:val="FF0000"/>
          <w:sz w:val="22"/>
          <w:szCs w:val="22"/>
        </w:rPr>
      </w:pPr>
      <w:r>
        <w:rPr>
          <w:rFonts w:cs="Arial"/>
          <w:i w:val="0"/>
          <w:color w:val="FF0000"/>
          <w:sz w:val="22"/>
          <w:szCs w:val="22"/>
        </w:rPr>
        <w:t xml:space="preserve">Tenders </w:t>
      </w:r>
      <w:proofErr w:type="gramStart"/>
      <w:r>
        <w:rPr>
          <w:rFonts w:cs="Arial"/>
          <w:i w:val="0"/>
          <w:color w:val="FF0000"/>
          <w:sz w:val="22"/>
          <w:szCs w:val="22"/>
        </w:rPr>
        <w:t>must be returned</w:t>
      </w:r>
      <w:proofErr w:type="gramEnd"/>
      <w:r>
        <w:rPr>
          <w:rFonts w:cs="Arial"/>
          <w:i w:val="0"/>
          <w:color w:val="FF0000"/>
          <w:sz w:val="22"/>
          <w:szCs w:val="22"/>
        </w:rPr>
        <w:t xml:space="preserve"> electronically to </w:t>
      </w:r>
      <w:hyperlink r:id="rId15" w:history="1">
        <w:r w:rsidRPr="00BD2F8D">
          <w:rPr>
            <w:rStyle w:val="Hyperlink"/>
            <w:rFonts w:cs="Arial"/>
            <w:i w:val="0"/>
            <w:sz w:val="22"/>
            <w:szCs w:val="22"/>
          </w:rPr>
          <w:t>sbm@torridonprimary.lewisham.sch.uk</w:t>
        </w:r>
      </w:hyperlink>
      <w:r>
        <w:rPr>
          <w:rFonts w:cs="Arial"/>
          <w:i w:val="0"/>
          <w:color w:val="FF0000"/>
          <w:sz w:val="22"/>
          <w:szCs w:val="22"/>
        </w:rPr>
        <w:t xml:space="preserve"> </w:t>
      </w:r>
      <w:r w:rsidR="00DE0DCB">
        <w:rPr>
          <w:rFonts w:cs="Arial"/>
          <w:i w:val="0"/>
          <w:color w:val="FF0000"/>
          <w:sz w:val="22"/>
          <w:szCs w:val="22"/>
        </w:rPr>
        <w:t xml:space="preserve">no later than noon, </w:t>
      </w:r>
      <w:r w:rsidR="00FD2C5B">
        <w:rPr>
          <w:rFonts w:cs="Arial"/>
          <w:i w:val="0"/>
          <w:color w:val="FF0000"/>
          <w:sz w:val="22"/>
          <w:szCs w:val="22"/>
        </w:rPr>
        <w:t>Wednesday 3</w:t>
      </w:r>
      <w:r w:rsidR="00DE0DCB">
        <w:rPr>
          <w:rFonts w:cs="Arial"/>
          <w:i w:val="0"/>
          <w:color w:val="FF0000"/>
          <w:sz w:val="22"/>
          <w:szCs w:val="22"/>
        </w:rPr>
        <w:t xml:space="preserve"> July 2019 </w:t>
      </w:r>
      <w:r>
        <w:rPr>
          <w:rFonts w:cs="Arial"/>
          <w:i w:val="0"/>
          <w:color w:val="FF0000"/>
          <w:sz w:val="22"/>
          <w:szCs w:val="22"/>
        </w:rPr>
        <w:t>with the subject line – “PRIVATE AND CONFIDENTIAL – CLEANING TENDER”</w:t>
      </w:r>
    </w:p>
    <w:p w14:paraId="6ED7E58B" w14:textId="77777777" w:rsidR="00C10F26" w:rsidRPr="00882E34" w:rsidRDefault="00C10F26" w:rsidP="00C10F26">
      <w:pPr>
        <w:pStyle w:val="StyleHeading1"/>
        <w:rPr>
          <w:i w:val="0"/>
        </w:rPr>
      </w:pPr>
      <w:r w:rsidRPr="00882E34">
        <w:rPr>
          <w:i w:val="0"/>
        </w:rPr>
        <w:t>TENDER DOCUMENTATION AND ACCOMPANYING INFORMATION</w:t>
      </w:r>
      <w:bookmarkEnd w:id="10"/>
      <w:bookmarkEnd w:id="11"/>
      <w:bookmarkEnd w:id="12"/>
    </w:p>
    <w:p w14:paraId="6B8DF609" w14:textId="77777777" w:rsidR="00C10F26" w:rsidRPr="0009747C" w:rsidRDefault="00C10F26" w:rsidP="00C10F26">
      <w:pPr>
        <w:pStyle w:val="BodyTextIndent"/>
        <w:spacing w:before="120" w:after="80"/>
        <w:ind w:hanging="720"/>
        <w:jc w:val="both"/>
        <w:rPr>
          <w:rFonts w:cs="Arial"/>
          <w:color w:val="000000" w:themeColor="text1"/>
          <w:szCs w:val="22"/>
        </w:rPr>
      </w:pPr>
      <w:r w:rsidRPr="0009747C">
        <w:rPr>
          <w:rFonts w:cs="Arial"/>
          <w:color w:val="000000" w:themeColor="text1"/>
          <w:szCs w:val="22"/>
        </w:rPr>
        <w:t>4.1</w:t>
      </w:r>
      <w:r w:rsidRPr="0009747C">
        <w:rPr>
          <w:rFonts w:cs="Arial"/>
          <w:color w:val="000000" w:themeColor="text1"/>
          <w:szCs w:val="22"/>
        </w:rPr>
        <w:tab/>
        <w:t xml:space="preserve">The Tender </w:t>
      </w:r>
      <w:proofErr w:type="gramStart"/>
      <w:r w:rsidRPr="0009747C">
        <w:rPr>
          <w:rFonts w:cs="Arial"/>
          <w:color w:val="000000" w:themeColor="text1"/>
          <w:szCs w:val="22"/>
        </w:rPr>
        <w:t>must be submitted</w:t>
      </w:r>
      <w:proofErr w:type="gramEnd"/>
      <w:r w:rsidRPr="0009747C">
        <w:rPr>
          <w:rFonts w:cs="Arial"/>
          <w:color w:val="000000" w:themeColor="text1"/>
          <w:szCs w:val="22"/>
        </w:rPr>
        <w:t xml:space="preserve"> on the Tender Documentation enclosed with this Invitation, which must be completed in black ink or type, and it must be signed:</w:t>
      </w:r>
    </w:p>
    <w:p w14:paraId="4024B0E1" w14:textId="77777777" w:rsidR="00C10F26" w:rsidRPr="000A323E" w:rsidRDefault="00C10F26" w:rsidP="00C10F26">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9747C">
        <w:rPr>
          <w:rFonts w:cs="Arial"/>
          <w:color w:val="000000" w:themeColor="text1"/>
          <w:szCs w:val="22"/>
        </w:rPr>
        <w:t>(a)</w:t>
      </w:r>
      <w:r w:rsidRPr="0009747C">
        <w:rPr>
          <w:rFonts w:cs="Arial"/>
          <w:color w:val="000000" w:themeColor="text1"/>
          <w:szCs w:val="22"/>
        </w:rPr>
        <w:tab/>
      </w:r>
      <w:proofErr w:type="gramStart"/>
      <w:r w:rsidRPr="0009747C">
        <w:rPr>
          <w:rFonts w:cs="Arial"/>
          <w:color w:val="000000" w:themeColor="text1"/>
          <w:szCs w:val="22"/>
        </w:rPr>
        <w:t>where</w:t>
      </w:r>
      <w:proofErr w:type="gramEnd"/>
      <w:r w:rsidRPr="0009747C">
        <w:rPr>
          <w:rFonts w:cs="Arial"/>
          <w:color w:val="000000" w:themeColor="text1"/>
          <w:szCs w:val="22"/>
        </w:rPr>
        <w:t xml:space="preserve"> the Tenderer is an individual</w:t>
      </w:r>
      <w:r w:rsidRPr="000A323E">
        <w:rPr>
          <w:rFonts w:cs="Arial"/>
          <w:szCs w:val="22"/>
        </w:rPr>
        <w:t>, by that individual;</w:t>
      </w:r>
    </w:p>
    <w:p w14:paraId="5AA27A15" w14:textId="77777777" w:rsidR="00C10F26" w:rsidRPr="000A323E" w:rsidRDefault="00C10F26" w:rsidP="00C10F26">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b</w:t>
      </w:r>
      <w:r w:rsidRPr="000A323E">
        <w:rPr>
          <w:rFonts w:cs="Arial"/>
          <w:szCs w:val="22"/>
        </w:rPr>
        <w:t>)</w:t>
      </w:r>
      <w:r w:rsidRPr="000A323E">
        <w:rPr>
          <w:rFonts w:cs="Arial"/>
          <w:szCs w:val="22"/>
        </w:rPr>
        <w:tab/>
      </w:r>
      <w:proofErr w:type="gramStart"/>
      <w:r>
        <w:rPr>
          <w:rFonts w:cs="Arial"/>
          <w:szCs w:val="22"/>
        </w:rPr>
        <w:t>w</w:t>
      </w:r>
      <w:r w:rsidRPr="000A323E">
        <w:rPr>
          <w:rFonts w:cs="Arial"/>
          <w:szCs w:val="22"/>
        </w:rPr>
        <w:t>here</w:t>
      </w:r>
      <w:proofErr w:type="gramEnd"/>
      <w:r w:rsidRPr="000A323E">
        <w:rPr>
          <w:rFonts w:cs="Arial"/>
          <w:szCs w:val="22"/>
        </w:rPr>
        <w:t xml:space="preserve"> the Tenderer is a partnership, by two duly authorised partners;</w:t>
      </w:r>
    </w:p>
    <w:p w14:paraId="2632695F" w14:textId="77777777" w:rsidR="00C10F26" w:rsidRPr="000A323E" w:rsidRDefault="00C10F26" w:rsidP="00C10F26">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c</w:t>
      </w:r>
      <w:r w:rsidRPr="000A323E">
        <w:rPr>
          <w:rFonts w:cs="Arial"/>
          <w:szCs w:val="22"/>
        </w:rPr>
        <w:t>)</w:t>
      </w:r>
      <w:r w:rsidRPr="000A323E">
        <w:rPr>
          <w:rFonts w:cs="Arial"/>
          <w:szCs w:val="22"/>
        </w:rPr>
        <w:tab/>
      </w:r>
      <w:proofErr w:type="gramStart"/>
      <w:r>
        <w:rPr>
          <w:rFonts w:cs="Arial"/>
          <w:szCs w:val="22"/>
        </w:rPr>
        <w:t>w</w:t>
      </w:r>
      <w:r w:rsidRPr="000A323E">
        <w:rPr>
          <w:rFonts w:cs="Arial"/>
          <w:szCs w:val="22"/>
        </w:rPr>
        <w:t>here</w:t>
      </w:r>
      <w:proofErr w:type="gramEnd"/>
      <w:r w:rsidRPr="000A323E">
        <w:rPr>
          <w:rFonts w:cs="Arial"/>
          <w:szCs w:val="22"/>
        </w:rPr>
        <w:t xml:space="preserve"> the Tenderer is a company, by two directors or by a director and the company secretary, such persons being duly authorised for that purpose.</w:t>
      </w:r>
    </w:p>
    <w:p w14:paraId="77013102" w14:textId="77777777" w:rsidR="00C10F26" w:rsidRPr="000A323E" w:rsidRDefault="00C10F26" w:rsidP="00C10F26">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20" w:hanging="720"/>
        <w:jc w:val="both"/>
        <w:rPr>
          <w:rFonts w:cs="Arial"/>
          <w:szCs w:val="22"/>
        </w:rPr>
      </w:pPr>
      <w:r>
        <w:rPr>
          <w:rFonts w:cs="Arial"/>
          <w:szCs w:val="22"/>
        </w:rPr>
        <w:t>4</w:t>
      </w:r>
      <w:r w:rsidRPr="000A323E">
        <w:rPr>
          <w:rFonts w:cs="Arial"/>
          <w:szCs w:val="22"/>
        </w:rPr>
        <w:t>.2</w:t>
      </w:r>
      <w:r w:rsidRPr="000A323E">
        <w:rPr>
          <w:rFonts w:cs="Arial"/>
          <w:szCs w:val="22"/>
        </w:rPr>
        <w:tab/>
      </w:r>
      <w:r>
        <w:rPr>
          <w:rFonts w:cs="Arial"/>
          <w:szCs w:val="22"/>
        </w:rPr>
        <w:t>If the School</w:t>
      </w:r>
      <w:r w:rsidRPr="000A323E">
        <w:rPr>
          <w:rFonts w:cs="Arial"/>
          <w:szCs w:val="22"/>
        </w:rPr>
        <w:t xml:space="preserve"> request</w:t>
      </w:r>
      <w:r>
        <w:rPr>
          <w:rFonts w:cs="Arial"/>
          <w:szCs w:val="22"/>
        </w:rPr>
        <w:t>s</w:t>
      </w:r>
      <w:r w:rsidRPr="000A323E">
        <w:rPr>
          <w:rFonts w:cs="Arial"/>
          <w:szCs w:val="22"/>
        </w:rPr>
        <w:t xml:space="preserve"> documentary evidence of any authorisation referred to in instruction </w:t>
      </w:r>
      <w:r>
        <w:rPr>
          <w:rFonts w:cs="Arial"/>
          <w:szCs w:val="22"/>
        </w:rPr>
        <w:t>4</w:t>
      </w:r>
      <w:r w:rsidRPr="000A323E">
        <w:rPr>
          <w:rFonts w:cs="Arial"/>
          <w:szCs w:val="22"/>
        </w:rPr>
        <w:t xml:space="preserve">.1(b) and </w:t>
      </w:r>
      <w:r>
        <w:rPr>
          <w:rFonts w:cs="Arial"/>
          <w:szCs w:val="22"/>
        </w:rPr>
        <w:t>4</w:t>
      </w:r>
      <w:r w:rsidRPr="000A323E">
        <w:rPr>
          <w:rFonts w:cs="Arial"/>
          <w:szCs w:val="22"/>
        </w:rPr>
        <w:t>.1(c) above</w:t>
      </w:r>
      <w:r>
        <w:rPr>
          <w:rFonts w:cs="Arial"/>
          <w:szCs w:val="22"/>
        </w:rPr>
        <w:t>, you must</w:t>
      </w:r>
      <w:r w:rsidRPr="000A323E">
        <w:rPr>
          <w:rFonts w:cs="Arial"/>
          <w:szCs w:val="22"/>
        </w:rPr>
        <w:t xml:space="preserve"> produce </w:t>
      </w:r>
      <w:r>
        <w:rPr>
          <w:rFonts w:cs="Arial"/>
          <w:szCs w:val="22"/>
        </w:rPr>
        <w:t>that immediately</w:t>
      </w:r>
      <w:r w:rsidRPr="000A323E">
        <w:rPr>
          <w:rFonts w:cs="Arial"/>
          <w:szCs w:val="22"/>
        </w:rPr>
        <w:t>.</w:t>
      </w:r>
    </w:p>
    <w:p w14:paraId="03C20F38" w14:textId="77777777" w:rsidR="00C10F26" w:rsidRDefault="00C10F26" w:rsidP="00C10F26">
      <w:pPr>
        <w:pStyle w:val="BodyTextIndent"/>
        <w:spacing w:before="120" w:after="80"/>
        <w:ind w:hanging="720"/>
        <w:jc w:val="both"/>
        <w:rPr>
          <w:rFonts w:cs="Arial"/>
          <w:szCs w:val="22"/>
        </w:rPr>
      </w:pPr>
      <w:r>
        <w:rPr>
          <w:rFonts w:cs="Arial"/>
          <w:szCs w:val="22"/>
        </w:rPr>
        <w:t>4.3</w:t>
      </w:r>
      <w:r>
        <w:rPr>
          <w:rFonts w:cs="Arial"/>
          <w:szCs w:val="22"/>
        </w:rPr>
        <w:tab/>
        <w:t xml:space="preserve">You must </w:t>
      </w:r>
      <w:r w:rsidRPr="000A323E">
        <w:rPr>
          <w:rFonts w:cs="Arial"/>
          <w:szCs w:val="22"/>
        </w:rPr>
        <w:t xml:space="preserve">submit </w:t>
      </w:r>
      <w:r>
        <w:rPr>
          <w:rFonts w:cs="Arial"/>
          <w:szCs w:val="22"/>
        </w:rPr>
        <w:t xml:space="preserve">the Tender </w:t>
      </w:r>
      <w:r w:rsidRPr="000A323E">
        <w:rPr>
          <w:rFonts w:cs="Arial"/>
          <w:szCs w:val="22"/>
        </w:rPr>
        <w:t xml:space="preserve">in the manner and by the date and time stated in </w:t>
      </w:r>
      <w:r w:rsidRPr="00825BE4">
        <w:rPr>
          <w:rFonts w:cs="Arial"/>
          <w:szCs w:val="22"/>
        </w:rPr>
        <w:t xml:space="preserve">Instruction </w:t>
      </w:r>
      <w:r>
        <w:rPr>
          <w:rFonts w:cs="Arial"/>
          <w:szCs w:val="22"/>
        </w:rPr>
        <w:t>5.1, which shall include:</w:t>
      </w:r>
      <w:r w:rsidRPr="000A323E">
        <w:rPr>
          <w:rFonts w:cs="Arial"/>
          <w:szCs w:val="22"/>
        </w:rPr>
        <w:t xml:space="preserve"> </w:t>
      </w:r>
    </w:p>
    <w:p w14:paraId="46CE83A0" w14:textId="77777777" w:rsidR="00C10F26" w:rsidRDefault="00C10F26" w:rsidP="00C10F26">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sidRPr="00825BE4">
        <w:rPr>
          <w:rFonts w:cs="Arial"/>
          <w:b w:val="0"/>
          <w:sz w:val="22"/>
          <w:szCs w:val="22"/>
          <w:u w:val="none"/>
          <w:lang w:val="en-GB"/>
        </w:rPr>
        <w:t>(a)</w:t>
      </w:r>
      <w:r w:rsidRPr="00825BE4">
        <w:rPr>
          <w:rFonts w:cs="Arial"/>
          <w:b w:val="0"/>
          <w:sz w:val="22"/>
          <w:szCs w:val="22"/>
          <w:u w:val="none"/>
          <w:lang w:val="en-GB"/>
        </w:rPr>
        <w:tab/>
      </w:r>
      <w:proofErr w:type="gramStart"/>
      <w:r>
        <w:rPr>
          <w:rFonts w:cs="Arial"/>
          <w:b w:val="0"/>
          <w:sz w:val="22"/>
          <w:szCs w:val="22"/>
          <w:u w:val="none"/>
          <w:lang w:val="en-GB"/>
        </w:rPr>
        <w:t>t</w:t>
      </w:r>
      <w:r w:rsidRPr="00825BE4">
        <w:rPr>
          <w:rFonts w:cs="Arial"/>
          <w:b w:val="0"/>
          <w:sz w:val="22"/>
          <w:szCs w:val="22"/>
          <w:u w:val="none"/>
          <w:lang w:val="en-GB"/>
        </w:rPr>
        <w:t>he</w:t>
      </w:r>
      <w:proofErr w:type="gramEnd"/>
      <w:r w:rsidRPr="00825BE4">
        <w:rPr>
          <w:rFonts w:cs="Arial"/>
          <w:b w:val="0"/>
          <w:sz w:val="22"/>
          <w:szCs w:val="22"/>
          <w:u w:val="none"/>
          <w:lang w:val="en-GB"/>
        </w:rPr>
        <w:t xml:space="preserve"> completed </w:t>
      </w:r>
      <w:r>
        <w:rPr>
          <w:rFonts w:cs="Arial"/>
          <w:b w:val="0"/>
          <w:sz w:val="22"/>
          <w:szCs w:val="22"/>
          <w:u w:val="none"/>
          <w:lang w:val="en-GB"/>
        </w:rPr>
        <w:t xml:space="preserve">and signed </w:t>
      </w:r>
      <w:r w:rsidRPr="00825BE4">
        <w:rPr>
          <w:rFonts w:cs="Arial"/>
          <w:b w:val="0"/>
          <w:sz w:val="22"/>
          <w:szCs w:val="22"/>
          <w:u w:val="none"/>
          <w:lang w:val="en-GB"/>
        </w:rPr>
        <w:t>Form of Tender</w:t>
      </w:r>
      <w:r>
        <w:rPr>
          <w:rFonts w:cs="Arial"/>
          <w:b w:val="0"/>
          <w:sz w:val="22"/>
          <w:szCs w:val="22"/>
          <w:u w:val="none"/>
          <w:lang w:val="en-GB"/>
        </w:rPr>
        <w:t>,</w:t>
      </w:r>
    </w:p>
    <w:p w14:paraId="7B9C785F" w14:textId="77777777" w:rsidR="00C10F26" w:rsidRPr="005C293B" w:rsidRDefault="00C10F26" w:rsidP="00C10F26">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sidRPr="00825BE4">
        <w:rPr>
          <w:rFonts w:cs="Arial"/>
          <w:b w:val="0"/>
          <w:sz w:val="22"/>
          <w:szCs w:val="22"/>
          <w:u w:val="none"/>
          <w:lang w:val="en-GB"/>
        </w:rPr>
        <w:t>(b)</w:t>
      </w:r>
      <w:r w:rsidRPr="00825BE4">
        <w:rPr>
          <w:rFonts w:cs="Arial"/>
          <w:b w:val="0"/>
          <w:sz w:val="22"/>
          <w:szCs w:val="22"/>
          <w:u w:val="none"/>
          <w:lang w:val="en-GB"/>
        </w:rPr>
        <w:tab/>
      </w:r>
      <w:proofErr w:type="gramStart"/>
      <w:r>
        <w:rPr>
          <w:rFonts w:cs="Arial"/>
          <w:b w:val="0"/>
          <w:sz w:val="22"/>
          <w:szCs w:val="22"/>
          <w:u w:val="none"/>
          <w:lang w:val="en-GB"/>
        </w:rPr>
        <w:t>t</w:t>
      </w:r>
      <w:r w:rsidRPr="00825BE4">
        <w:rPr>
          <w:rFonts w:cs="Arial"/>
          <w:b w:val="0"/>
          <w:sz w:val="22"/>
          <w:szCs w:val="22"/>
          <w:u w:val="none"/>
          <w:lang w:val="en-GB"/>
        </w:rPr>
        <w:t>he</w:t>
      </w:r>
      <w:proofErr w:type="gramEnd"/>
      <w:r w:rsidRPr="00825BE4">
        <w:rPr>
          <w:rFonts w:cs="Arial"/>
          <w:b w:val="0"/>
          <w:sz w:val="22"/>
          <w:szCs w:val="22"/>
          <w:u w:val="none"/>
          <w:lang w:val="en-GB"/>
        </w:rPr>
        <w:t xml:space="preserve"> completed and signed Pricing Schedule, </w:t>
      </w:r>
      <w:r>
        <w:rPr>
          <w:rFonts w:cs="Arial"/>
          <w:b w:val="0"/>
          <w:sz w:val="22"/>
          <w:szCs w:val="22"/>
          <w:u w:val="none"/>
          <w:lang w:val="en-GB"/>
        </w:rPr>
        <w:t xml:space="preserve">which shall </w:t>
      </w:r>
      <w:r w:rsidRPr="00825BE4">
        <w:rPr>
          <w:rFonts w:cs="Arial"/>
          <w:b w:val="0"/>
          <w:sz w:val="22"/>
          <w:szCs w:val="22"/>
          <w:u w:val="none"/>
          <w:lang w:val="en-GB"/>
        </w:rPr>
        <w:t>includ</w:t>
      </w:r>
      <w:r>
        <w:rPr>
          <w:rFonts w:cs="Arial"/>
          <w:b w:val="0"/>
          <w:sz w:val="22"/>
          <w:szCs w:val="22"/>
          <w:u w:val="none"/>
          <w:lang w:val="en-GB"/>
        </w:rPr>
        <w:t>e</w:t>
      </w:r>
      <w:r w:rsidRPr="00825BE4">
        <w:rPr>
          <w:rFonts w:cs="Arial"/>
          <w:b w:val="0"/>
          <w:sz w:val="22"/>
          <w:szCs w:val="22"/>
          <w:u w:val="none"/>
          <w:lang w:val="en-GB"/>
        </w:rPr>
        <w:t xml:space="preserve"> a breakdown of the calculation of rates and/or</w:t>
      </w:r>
      <w:r>
        <w:rPr>
          <w:rFonts w:cs="Arial"/>
          <w:b w:val="0"/>
          <w:sz w:val="22"/>
          <w:szCs w:val="22"/>
          <w:u w:val="none"/>
          <w:lang w:val="en-GB"/>
        </w:rPr>
        <w:t xml:space="preserve"> prices</w:t>
      </w:r>
      <w:r w:rsidRPr="005C293B">
        <w:rPr>
          <w:rFonts w:cs="Arial"/>
          <w:b w:val="0"/>
          <w:sz w:val="22"/>
          <w:szCs w:val="22"/>
          <w:u w:val="none"/>
          <w:lang w:val="en-GB"/>
        </w:rPr>
        <w:t>;</w:t>
      </w:r>
      <w:r>
        <w:rPr>
          <w:rFonts w:cs="Arial"/>
          <w:b w:val="0"/>
          <w:sz w:val="22"/>
          <w:szCs w:val="22"/>
          <w:u w:val="none"/>
          <w:lang w:val="en-GB"/>
        </w:rPr>
        <w:t xml:space="preserve"> and</w:t>
      </w:r>
    </w:p>
    <w:p w14:paraId="3CC2E041" w14:textId="77777777" w:rsidR="00C10F26" w:rsidRDefault="00C10F26" w:rsidP="00C10F26">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r>
        <w:rPr>
          <w:rFonts w:cs="Arial"/>
          <w:b w:val="0"/>
          <w:sz w:val="22"/>
          <w:szCs w:val="22"/>
          <w:u w:val="none"/>
          <w:lang w:val="en-GB"/>
        </w:rPr>
        <w:t>(</w:t>
      </w:r>
      <w:proofErr w:type="gramStart"/>
      <w:r>
        <w:rPr>
          <w:rFonts w:cs="Arial"/>
          <w:b w:val="0"/>
          <w:sz w:val="22"/>
          <w:szCs w:val="22"/>
          <w:u w:val="none"/>
          <w:lang w:val="en-GB"/>
        </w:rPr>
        <w:t>c</w:t>
      </w:r>
      <w:proofErr w:type="gramEnd"/>
      <w:r>
        <w:rPr>
          <w:rFonts w:cs="Arial"/>
          <w:b w:val="0"/>
          <w:sz w:val="22"/>
          <w:szCs w:val="22"/>
          <w:u w:val="none"/>
          <w:lang w:val="en-GB"/>
        </w:rPr>
        <w:t>)</w:t>
      </w:r>
      <w:r>
        <w:rPr>
          <w:rFonts w:cs="Arial"/>
          <w:b w:val="0"/>
          <w:sz w:val="22"/>
          <w:szCs w:val="22"/>
          <w:u w:val="none"/>
          <w:lang w:val="en-GB"/>
        </w:rPr>
        <w:tab/>
      </w:r>
      <w:r w:rsidRPr="005C293B">
        <w:rPr>
          <w:rFonts w:cs="Arial"/>
          <w:b w:val="0"/>
          <w:sz w:val="22"/>
          <w:szCs w:val="22"/>
          <w:u w:val="none"/>
          <w:lang w:val="en-GB"/>
        </w:rPr>
        <w:t>Method Statements, policy and procedure documents, documentary evidence</w:t>
      </w:r>
      <w:r>
        <w:rPr>
          <w:rFonts w:cs="Arial"/>
          <w:b w:val="0"/>
          <w:sz w:val="22"/>
          <w:szCs w:val="22"/>
          <w:u w:val="none"/>
          <w:lang w:val="en-GB"/>
        </w:rPr>
        <w:t>, a</w:t>
      </w:r>
      <w:r w:rsidRPr="00AE2EA9">
        <w:rPr>
          <w:rFonts w:cs="Arial"/>
          <w:b w:val="0"/>
          <w:sz w:val="22"/>
          <w:szCs w:val="22"/>
          <w:u w:val="none"/>
          <w:lang w:val="en-GB"/>
        </w:rPr>
        <w:t>s outlined in the following table:-</w:t>
      </w:r>
    </w:p>
    <w:p w14:paraId="1B21EE50" w14:textId="77777777" w:rsidR="00C10F26" w:rsidRDefault="00C10F26" w:rsidP="00C10F26">
      <w:pPr>
        <w:pStyle w:val="BodyText"/>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1418" w:hanging="709"/>
        <w:rPr>
          <w:rFonts w:cs="Arial"/>
          <w:b w:val="0"/>
          <w:sz w:val="22"/>
          <w:szCs w:val="22"/>
          <w:u w:val="none"/>
          <w:lang w:val="en-GB"/>
        </w:rPr>
      </w:pPr>
    </w:p>
    <w:p w14:paraId="7773DC58" w14:textId="77777777" w:rsidR="00C10F26" w:rsidRPr="008177CB" w:rsidRDefault="00C10F26" w:rsidP="00C10F26">
      <w:pPr>
        <w:widowControl w:val="0"/>
        <w:autoSpaceDE w:val="0"/>
        <w:autoSpaceDN w:val="0"/>
        <w:adjustRightInd w:val="0"/>
        <w:jc w:val="both"/>
        <w:rPr>
          <w:rFonts w:cs="Arial"/>
          <w:szCs w:val="22"/>
        </w:rPr>
      </w:pPr>
    </w:p>
    <w:tbl>
      <w:tblPr>
        <w:tblpPr w:leftFromText="180" w:rightFromText="180" w:vertAnchor="text" w:horzAnchor="margin" w:tblpY="-1235"/>
        <w:tblW w:w="9072" w:type="dxa"/>
        <w:tblLayout w:type="fixed"/>
        <w:tblCellMar>
          <w:left w:w="30" w:type="dxa"/>
          <w:right w:w="30" w:type="dxa"/>
        </w:tblCellMar>
        <w:tblLook w:val="0000" w:firstRow="0" w:lastRow="0" w:firstColumn="0" w:lastColumn="0" w:noHBand="0" w:noVBand="0"/>
      </w:tblPr>
      <w:tblGrid>
        <w:gridCol w:w="1701"/>
        <w:gridCol w:w="5386"/>
        <w:gridCol w:w="993"/>
        <w:gridCol w:w="992"/>
      </w:tblGrid>
      <w:tr w:rsidR="008D0610" w:rsidRPr="007746D1" w14:paraId="5F7A35DC" w14:textId="77777777" w:rsidTr="008D0610">
        <w:trPr>
          <w:cantSplit/>
          <w:trHeight w:val="229"/>
        </w:trPr>
        <w:tc>
          <w:tcPr>
            <w:tcW w:w="1701" w:type="dxa"/>
            <w:tcBorders>
              <w:top w:val="double" w:sz="6" w:space="0" w:color="auto"/>
              <w:left w:val="double" w:sz="6" w:space="0" w:color="auto"/>
              <w:bottom w:val="double" w:sz="6" w:space="0" w:color="auto"/>
              <w:right w:val="double" w:sz="6" w:space="0" w:color="auto"/>
            </w:tcBorders>
            <w:vAlign w:val="center"/>
          </w:tcPr>
          <w:p w14:paraId="009895BA" w14:textId="77777777" w:rsidR="008D0610" w:rsidRPr="007746D1" w:rsidRDefault="008D0610" w:rsidP="00F110DE">
            <w:pPr>
              <w:spacing w:before="120" w:after="80"/>
              <w:rPr>
                <w:rFonts w:cs="Arial"/>
                <w:b/>
                <w:snapToGrid w:val="0"/>
                <w:sz w:val="18"/>
                <w:szCs w:val="18"/>
                <w:lang w:eastAsia="en-US"/>
              </w:rPr>
            </w:pPr>
            <w:r>
              <w:rPr>
                <w:rFonts w:cs="Arial"/>
                <w:b/>
                <w:snapToGrid w:val="0"/>
                <w:sz w:val="18"/>
                <w:szCs w:val="18"/>
                <w:lang w:eastAsia="en-US"/>
              </w:rPr>
              <w:lastRenderedPageBreak/>
              <w:t>Main C</w:t>
            </w:r>
            <w:r w:rsidRPr="007746D1">
              <w:rPr>
                <w:rFonts w:cs="Arial"/>
                <w:b/>
                <w:snapToGrid w:val="0"/>
                <w:sz w:val="18"/>
                <w:szCs w:val="18"/>
                <w:lang w:eastAsia="en-US"/>
              </w:rPr>
              <w:t>riteria (&amp; Weighting)</w:t>
            </w:r>
          </w:p>
        </w:tc>
        <w:tc>
          <w:tcPr>
            <w:tcW w:w="5386" w:type="dxa"/>
            <w:tcBorders>
              <w:top w:val="double" w:sz="6" w:space="0" w:color="auto"/>
              <w:left w:val="double" w:sz="6" w:space="0" w:color="auto"/>
              <w:bottom w:val="double" w:sz="6" w:space="0" w:color="auto"/>
              <w:right w:val="double" w:sz="6" w:space="0" w:color="auto"/>
            </w:tcBorders>
            <w:vAlign w:val="center"/>
          </w:tcPr>
          <w:p w14:paraId="49602B88" w14:textId="77777777" w:rsidR="008D0610" w:rsidRPr="007746D1" w:rsidRDefault="008D0610" w:rsidP="00F110DE">
            <w:pPr>
              <w:spacing w:before="120" w:after="80"/>
              <w:rPr>
                <w:rFonts w:cs="Arial"/>
                <w:b/>
                <w:snapToGrid w:val="0"/>
                <w:sz w:val="18"/>
                <w:szCs w:val="18"/>
                <w:lang w:eastAsia="en-US"/>
              </w:rPr>
            </w:pPr>
            <w:r w:rsidRPr="007746D1">
              <w:rPr>
                <w:rFonts w:cs="Arial"/>
                <w:b/>
                <w:snapToGrid w:val="0"/>
                <w:sz w:val="18"/>
                <w:szCs w:val="18"/>
                <w:lang w:eastAsia="en-US"/>
              </w:rPr>
              <w:t>Sub-criteria</w:t>
            </w:r>
          </w:p>
        </w:tc>
        <w:tc>
          <w:tcPr>
            <w:tcW w:w="993" w:type="dxa"/>
            <w:tcBorders>
              <w:top w:val="double" w:sz="6" w:space="0" w:color="auto"/>
              <w:left w:val="double" w:sz="6" w:space="0" w:color="auto"/>
              <w:bottom w:val="double" w:sz="6" w:space="0" w:color="auto"/>
              <w:right w:val="double" w:sz="6" w:space="0" w:color="auto"/>
            </w:tcBorders>
            <w:vAlign w:val="center"/>
          </w:tcPr>
          <w:p w14:paraId="0972CAD0" w14:textId="77777777" w:rsidR="008D0610" w:rsidRPr="007746D1" w:rsidRDefault="008D0610" w:rsidP="00F110DE">
            <w:pPr>
              <w:spacing w:before="120" w:after="80"/>
              <w:rPr>
                <w:rFonts w:cs="Arial"/>
                <w:b/>
                <w:snapToGrid w:val="0"/>
                <w:color w:val="000000"/>
                <w:sz w:val="18"/>
                <w:szCs w:val="18"/>
                <w:lang w:eastAsia="en-US"/>
              </w:rPr>
            </w:pPr>
            <w:r w:rsidRPr="007746D1">
              <w:rPr>
                <w:rFonts w:cs="Arial"/>
                <w:b/>
                <w:snapToGrid w:val="0"/>
                <w:color w:val="000000"/>
                <w:sz w:val="18"/>
                <w:szCs w:val="18"/>
                <w:lang w:eastAsia="en-US"/>
              </w:rPr>
              <w:t>Evidence</w:t>
            </w:r>
          </w:p>
        </w:tc>
        <w:tc>
          <w:tcPr>
            <w:tcW w:w="992" w:type="dxa"/>
            <w:tcBorders>
              <w:top w:val="double" w:sz="6" w:space="0" w:color="auto"/>
              <w:left w:val="double" w:sz="6" w:space="0" w:color="auto"/>
              <w:bottom w:val="double" w:sz="6" w:space="0" w:color="auto"/>
              <w:right w:val="double" w:sz="6" w:space="0" w:color="auto"/>
            </w:tcBorders>
            <w:vAlign w:val="center"/>
          </w:tcPr>
          <w:p w14:paraId="13DB4F34" w14:textId="77777777" w:rsidR="008D0610" w:rsidRPr="007746D1" w:rsidRDefault="008D0610" w:rsidP="00F110DE">
            <w:pPr>
              <w:spacing w:before="120" w:after="80"/>
              <w:rPr>
                <w:rFonts w:cs="Arial"/>
                <w:b/>
                <w:snapToGrid w:val="0"/>
                <w:color w:val="000000"/>
                <w:sz w:val="18"/>
                <w:szCs w:val="18"/>
                <w:lang w:eastAsia="en-US"/>
              </w:rPr>
            </w:pPr>
            <w:r w:rsidRPr="007746D1">
              <w:rPr>
                <w:rFonts w:cs="Arial"/>
                <w:b/>
                <w:snapToGrid w:val="0"/>
                <w:color w:val="000000"/>
                <w:sz w:val="18"/>
                <w:szCs w:val="18"/>
                <w:lang w:eastAsia="en-US"/>
              </w:rPr>
              <w:t>Method Statement</w:t>
            </w:r>
          </w:p>
        </w:tc>
      </w:tr>
      <w:tr w:rsidR="008D0610" w:rsidRPr="00AE2EA9" w14:paraId="30DD93F9" w14:textId="77777777" w:rsidTr="008D0610">
        <w:trPr>
          <w:cantSplit/>
        </w:trPr>
        <w:tc>
          <w:tcPr>
            <w:tcW w:w="1701" w:type="dxa"/>
            <w:vMerge w:val="restart"/>
            <w:tcBorders>
              <w:top w:val="double" w:sz="6" w:space="0" w:color="auto"/>
              <w:left w:val="double" w:sz="6" w:space="0" w:color="auto"/>
              <w:right w:val="double" w:sz="6" w:space="0" w:color="auto"/>
            </w:tcBorders>
            <w:vAlign w:val="center"/>
          </w:tcPr>
          <w:p w14:paraId="6E712D0F" w14:textId="30B99952" w:rsidR="008D0610" w:rsidRPr="007746D1" w:rsidRDefault="008D0610" w:rsidP="00F110DE">
            <w:pPr>
              <w:spacing w:before="120" w:after="80"/>
              <w:rPr>
                <w:rFonts w:cs="Arial"/>
                <w:snapToGrid w:val="0"/>
                <w:color w:val="000000"/>
                <w:sz w:val="18"/>
                <w:szCs w:val="18"/>
                <w:lang w:eastAsia="en-US"/>
              </w:rPr>
            </w:pPr>
            <w:r w:rsidRPr="007746D1">
              <w:rPr>
                <w:rFonts w:cs="Arial"/>
                <w:snapToGrid w:val="0"/>
                <w:color w:val="000000"/>
                <w:sz w:val="18"/>
                <w:szCs w:val="18"/>
                <w:lang w:eastAsia="en-US"/>
              </w:rPr>
              <w:t>Technical Ability to Deliver the</w:t>
            </w:r>
            <w:r w:rsidR="0001518D">
              <w:rPr>
                <w:rFonts w:cs="Arial"/>
                <w:snapToGrid w:val="0"/>
                <w:color w:val="000000"/>
                <w:sz w:val="18"/>
                <w:szCs w:val="18"/>
                <w:lang w:eastAsia="en-US"/>
              </w:rPr>
              <w:t xml:space="preserve"> Service (5</w:t>
            </w:r>
            <w:r w:rsidRPr="007746D1">
              <w:rPr>
                <w:rFonts w:cs="Arial"/>
                <w:snapToGrid w:val="0"/>
                <w:color w:val="000000"/>
                <w:sz w:val="18"/>
                <w:szCs w:val="18"/>
                <w:lang w:eastAsia="en-US"/>
              </w:rPr>
              <w:t>%)</w:t>
            </w:r>
          </w:p>
        </w:tc>
        <w:tc>
          <w:tcPr>
            <w:tcW w:w="5386" w:type="dxa"/>
            <w:tcBorders>
              <w:top w:val="double" w:sz="6" w:space="0" w:color="auto"/>
              <w:left w:val="nil"/>
              <w:bottom w:val="single" w:sz="6" w:space="0" w:color="auto"/>
            </w:tcBorders>
            <w:vAlign w:val="center"/>
          </w:tcPr>
          <w:p w14:paraId="087E6EAE" w14:textId="77777777" w:rsidR="008D0610" w:rsidRPr="00AE2EA9" w:rsidRDefault="008D0610" w:rsidP="00F110DE">
            <w:pPr>
              <w:spacing w:before="120" w:after="80"/>
              <w:rPr>
                <w:rFonts w:cs="Arial"/>
                <w:szCs w:val="22"/>
              </w:rPr>
            </w:pPr>
            <w:r w:rsidRPr="00AE2EA9">
              <w:rPr>
                <w:rFonts w:cs="Arial"/>
                <w:szCs w:val="22"/>
              </w:rPr>
              <w:t xml:space="preserve">How you would plan, develop and run the required Service </w:t>
            </w:r>
          </w:p>
        </w:tc>
        <w:tc>
          <w:tcPr>
            <w:tcW w:w="993" w:type="dxa"/>
            <w:tcBorders>
              <w:top w:val="double" w:sz="6" w:space="0" w:color="auto"/>
              <w:left w:val="double" w:sz="6" w:space="0" w:color="auto"/>
              <w:bottom w:val="single" w:sz="6" w:space="0" w:color="auto"/>
              <w:right w:val="single" w:sz="6" w:space="0" w:color="auto"/>
            </w:tcBorders>
            <w:vAlign w:val="center"/>
          </w:tcPr>
          <w:p w14:paraId="7568C873" w14:textId="77777777" w:rsidR="008D0610" w:rsidRPr="00AE2EA9" w:rsidRDefault="008D0610" w:rsidP="00F110DE">
            <w:pPr>
              <w:spacing w:before="120" w:after="80"/>
              <w:jc w:val="center"/>
              <w:rPr>
                <w:rFonts w:cs="Arial"/>
                <w:snapToGrid w:val="0"/>
                <w:color w:val="000000"/>
                <w:szCs w:val="22"/>
                <w:lang w:eastAsia="en-US"/>
              </w:rPr>
            </w:pPr>
          </w:p>
        </w:tc>
        <w:tc>
          <w:tcPr>
            <w:tcW w:w="992" w:type="dxa"/>
            <w:tcBorders>
              <w:top w:val="double" w:sz="6" w:space="0" w:color="auto"/>
              <w:left w:val="single" w:sz="6" w:space="0" w:color="auto"/>
              <w:bottom w:val="single" w:sz="6" w:space="0" w:color="auto"/>
              <w:right w:val="double" w:sz="6" w:space="0" w:color="auto"/>
            </w:tcBorders>
            <w:vAlign w:val="center"/>
          </w:tcPr>
          <w:p w14:paraId="4FDEC94E" w14:textId="77777777" w:rsidR="008D0610" w:rsidRPr="00AE2EA9" w:rsidRDefault="008D0610" w:rsidP="00F110DE">
            <w:pPr>
              <w:spacing w:before="120" w:after="80"/>
              <w:jc w:val="center"/>
              <w:rPr>
                <w:rFonts w:cs="Arial"/>
                <w:snapToGrid w:val="0"/>
                <w:color w:val="000000"/>
                <w:szCs w:val="22"/>
                <w:lang w:eastAsia="en-US"/>
              </w:rPr>
            </w:pPr>
            <w:r>
              <w:rPr>
                <w:rFonts w:cs="Arial"/>
                <w:snapToGrid w:val="0"/>
                <w:color w:val="000000"/>
                <w:szCs w:val="22"/>
                <w:lang w:eastAsia="en-US"/>
              </w:rPr>
              <w:t>MS 1</w:t>
            </w:r>
          </w:p>
        </w:tc>
      </w:tr>
      <w:tr w:rsidR="008D0610" w:rsidRPr="00AE2EA9" w14:paraId="795B9D86" w14:textId="77777777" w:rsidTr="008D0610">
        <w:trPr>
          <w:cantSplit/>
        </w:trPr>
        <w:tc>
          <w:tcPr>
            <w:tcW w:w="1701" w:type="dxa"/>
            <w:vMerge/>
            <w:tcBorders>
              <w:left w:val="double" w:sz="6" w:space="0" w:color="auto"/>
              <w:right w:val="double" w:sz="6" w:space="0" w:color="auto"/>
            </w:tcBorders>
          </w:tcPr>
          <w:p w14:paraId="3F827ABE"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left w:val="nil"/>
              <w:bottom w:val="single" w:sz="6" w:space="0" w:color="auto"/>
            </w:tcBorders>
            <w:vAlign w:val="center"/>
          </w:tcPr>
          <w:p w14:paraId="53873C75" w14:textId="77777777" w:rsidR="008D0610" w:rsidRPr="00AE2EA9" w:rsidRDefault="008D0610" w:rsidP="00F110DE">
            <w:pPr>
              <w:spacing w:before="120" w:after="80"/>
              <w:rPr>
                <w:rFonts w:cs="Arial"/>
                <w:szCs w:val="22"/>
              </w:rPr>
            </w:pPr>
            <w:r w:rsidRPr="00AE2EA9">
              <w:rPr>
                <w:rFonts w:cs="Arial"/>
                <w:szCs w:val="22"/>
              </w:rPr>
              <w:t xml:space="preserve">Management structure and administration, including number and organisation of staff </w:t>
            </w:r>
          </w:p>
        </w:tc>
        <w:tc>
          <w:tcPr>
            <w:tcW w:w="993" w:type="dxa"/>
            <w:tcBorders>
              <w:top w:val="single" w:sz="6" w:space="0" w:color="auto"/>
              <w:left w:val="double" w:sz="6" w:space="0" w:color="auto"/>
              <w:bottom w:val="single" w:sz="6" w:space="0" w:color="auto"/>
              <w:right w:val="single" w:sz="6" w:space="0" w:color="auto"/>
            </w:tcBorders>
            <w:vAlign w:val="center"/>
          </w:tcPr>
          <w:p w14:paraId="0627250E"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single" w:sz="6" w:space="0" w:color="auto"/>
              <w:right w:val="double" w:sz="6" w:space="0" w:color="auto"/>
            </w:tcBorders>
            <w:vAlign w:val="center"/>
          </w:tcPr>
          <w:p w14:paraId="26C547AE"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2FEEAE9F" w14:textId="77777777" w:rsidTr="008D0610">
        <w:trPr>
          <w:cantSplit/>
        </w:trPr>
        <w:tc>
          <w:tcPr>
            <w:tcW w:w="1701" w:type="dxa"/>
            <w:vMerge/>
            <w:tcBorders>
              <w:left w:val="double" w:sz="6" w:space="0" w:color="auto"/>
              <w:right w:val="double" w:sz="6" w:space="0" w:color="auto"/>
            </w:tcBorders>
          </w:tcPr>
          <w:p w14:paraId="4AB70A2D"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1BF21414" w14:textId="77777777" w:rsidR="008D0610" w:rsidRPr="00AE2EA9" w:rsidRDefault="008D0610" w:rsidP="00F110DE">
            <w:pPr>
              <w:spacing w:before="120" w:after="80"/>
              <w:rPr>
                <w:rFonts w:cs="Arial"/>
                <w:szCs w:val="22"/>
              </w:rPr>
            </w:pPr>
            <w:r w:rsidRPr="00AE2EA9">
              <w:rPr>
                <w:rFonts w:cs="Arial"/>
                <w:szCs w:val="22"/>
              </w:rPr>
              <w:t xml:space="preserve">Qualifications, competence and relevant experience of managerial staff </w:t>
            </w:r>
          </w:p>
        </w:tc>
        <w:tc>
          <w:tcPr>
            <w:tcW w:w="993" w:type="dxa"/>
            <w:tcBorders>
              <w:top w:val="single" w:sz="6" w:space="0" w:color="auto"/>
              <w:left w:val="double" w:sz="6" w:space="0" w:color="auto"/>
              <w:bottom w:val="single" w:sz="6" w:space="0" w:color="auto"/>
              <w:right w:val="single" w:sz="6" w:space="0" w:color="auto"/>
            </w:tcBorders>
            <w:vAlign w:val="center"/>
          </w:tcPr>
          <w:p w14:paraId="30F8FBD6"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right w:val="double" w:sz="6" w:space="0" w:color="auto"/>
            </w:tcBorders>
            <w:vAlign w:val="center"/>
          </w:tcPr>
          <w:p w14:paraId="5AE21FE6"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10D59C60" w14:textId="77777777" w:rsidTr="008D0610">
        <w:trPr>
          <w:cantSplit/>
        </w:trPr>
        <w:tc>
          <w:tcPr>
            <w:tcW w:w="1701" w:type="dxa"/>
            <w:vMerge/>
            <w:tcBorders>
              <w:left w:val="double" w:sz="6" w:space="0" w:color="auto"/>
              <w:bottom w:val="double" w:sz="6" w:space="0" w:color="auto"/>
              <w:right w:val="double" w:sz="6" w:space="0" w:color="auto"/>
            </w:tcBorders>
          </w:tcPr>
          <w:p w14:paraId="72ADCB19"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double" w:sz="6" w:space="0" w:color="auto"/>
            </w:tcBorders>
            <w:vAlign w:val="center"/>
          </w:tcPr>
          <w:p w14:paraId="3759B09E" w14:textId="77777777" w:rsidR="008D0610" w:rsidRPr="00AE2EA9" w:rsidRDefault="008D0610" w:rsidP="00F110DE">
            <w:pPr>
              <w:spacing w:before="120" w:after="80"/>
              <w:rPr>
                <w:rFonts w:cs="Arial"/>
                <w:szCs w:val="22"/>
              </w:rPr>
            </w:pPr>
            <w:r w:rsidRPr="00AE2EA9">
              <w:rPr>
                <w:rFonts w:cs="Arial"/>
                <w:szCs w:val="22"/>
              </w:rPr>
              <w:t>Evidence from past and current performance, so that references can be obtained</w:t>
            </w:r>
          </w:p>
        </w:tc>
        <w:tc>
          <w:tcPr>
            <w:tcW w:w="993" w:type="dxa"/>
            <w:tcBorders>
              <w:top w:val="single" w:sz="6" w:space="0" w:color="auto"/>
              <w:left w:val="double" w:sz="6" w:space="0" w:color="auto"/>
              <w:bottom w:val="double" w:sz="6" w:space="0" w:color="auto"/>
              <w:right w:val="single" w:sz="6" w:space="0" w:color="auto"/>
            </w:tcBorders>
            <w:vAlign w:val="center"/>
          </w:tcPr>
          <w:p w14:paraId="06D96B2E"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double" w:sz="6" w:space="0" w:color="auto"/>
              <w:right w:val="double" w:sz="6" w:space="0" w:color="auto"/>
            </w:tcBorders>
            <w:vAlign w:val="center"/>
          </w:tcPr>
          <w:p w14:paraId="5DF165A7"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44CB54BE" w14:textId="77777777" w:rsidTr="008D0610">
        <w:trPr>
          <w:cantSplit/>
        </w:trPr>
        <w:tc>
          <w:tcPr>
            <w:tcW w:w="1701" w:type="dxa"/>
            <w:vMerge w:val="restart"/>
            <w:tcBorders>
              <w:top w:val="double" w:sz="6" w:space="0" w:color="auto"/>
              <w:left w:val="double" w:sz="6" w:space="0" w:color="auto"/>
              <w:right w:val="double" w:sz="6" w:space="0" w:color="auto"/>
            </w:tcBorders>
            <w:vAlign w:val="center"/>
          </w:tcPr>
          <w:p w14:paraId="6DDCC725" w14:textId="649191B2" w:rsidR="008D0610" w:rsidRPr="007746D1" w:rsidRDefault="008D0610" w:rsidP="00F110DE">
            <w:pPr>
              <w:spacing w:before="120" w:after="80"/>
              <w:rPr>
                <w:rFonts w:cs="Arial"/>
                <w:snapToGrid w:val="0"/>
                <w:color w:val="000000"/>
                <w:sz w:val="18"/>
                <w:szCs w:val="18"/>
                <w:lang w:eastAsia="en-US"/>
              </w:rPr>
            </w:pPr>
            <w:r w:rsidRPr="007746D1">
              <w:rPr>
                <w:rFonts w:cs="Arial"/>
                <w:snapToGrid w:val="0"/>
                <w:color w:val="000000"/>
                <w:sz w:val="18"/>
                <w:szCs w:val="18"/>
                <w:lang w:eastAsia="en-US"/>
              </w:rPr>
              <w:t>Quali</w:t>
            </w:r>
            <w:r>
              <w:rPr>
                <w:rFonts w:cs="Arial"/>
                <w:snapToGrid w:val="0"/>
                <w:color w:val="000000"/>
                <w:sz w:val="18"/>
                <w:szCs w:val="18"/>
                <w:lang w:eastAsia="en-US"/>
              </w:rPr>
              <w:t>ty and Operational Competence (10</w:t>
            </w:r>
            <w:r w:rsidRPr="007746D1">
              <w:rPr>
                <w:rFonts w:cs="Arial"/>
                <w:snapToGrid w:val="0"/>
                <w:color w:val="000000"/>
                <w:sz w:val="18"/>
                <w:szCs w:val="18"/>
                <w:lang w:eastAsia="en-US"/>
              </w:rPr>
              <w:t>%)</w:t>
            </w:r>
          </w:p>
        </w:tc>
        <w:tc>
          <w:tcPr>
            <w:tcW w:w="5386" w:type="dxa"/>
            <w:tcBorders>
              <w:top w:val="double" w:sz="6" w:space="0" w:color="auto"/>
              <w:left w:val="nil"/>
              <w:bottom w:val="single" w:sz="6" w:space="0" w:color="auto"/>
            </w:tcBorders>
            <w:vAlign w:val="center"/>
          </w:tcPr>
          <w:p w14:paraId="686610B0" w14:textId="77777777" w:rsidR="008D0610" w:rsidRPr="00AE2EA9" w:rsidRDefault="008D0610" w:rsidP="00F110DE">
            <w:pPr>
              <w:spacing w:before="120" w:after="80"/>
              <w:rPr>
                <w:rFonts w:cs="Arial"/>
                <w:szCs w:val="22"/>
              </w:rPr>
            </w:pPr>
            <w:r w:rsidRPr="00AE2EA9">
              <w:rPr>
                <w:rFonts w:cs="Arial"/>
                <w:szCs w:val="22"/>
              </w:rPr>
              <w:t>What planning and delivery mechanisms you have in place</w:t>
            </w:r>
          </w:p>
        </w:tc>
        <w:tc>
          <w:tcPr>
            <w:tcW w:w="993" w:type="dxa"/>
            <w:tcBorders>
              <w:top w:val="double" w:sz="6" w:space="0" w:color="auto"/>
              <w:left w:val="double" w:sz="6" w:space="0" w:color="auto"/>
              <w:bottom w:val="single" w:sz="6" w:space="0" w:color="auto"/>
              <w:right w:val="single" w:sz="6" w:space="0" w:color="auto"/>
            </w:tcBorders>
            <w:vAlign w:val="center"/>
          </w:tcPr>
          <w:p w14:paraId="2E9B2414" w14:textId="77777777" w:rsidR="008D0610" w:rsidRPr="00AE2EA9" w:rsidRDefault="008D0610" w:rsidP="00F110DE">
            <w:pPr>
              <w:spacing w:before="120" w:after="80"/>
              <w:jc w:val="center"/>
              <w:rPr>
                <w:rFonts w:cs="Arial"/>
                <w:snapToGrid w:val="0"/>
                <w:color w:val="000000"/>
                <w:szCs w:val="22"/>
                <w:lang w:eastAsia="en-US"/>
              </w:rPr>
            </w:pPr>
          </w:p>
        </w:tc>
        <w:tc>
          <w:tcPr>
            <w:tcW w:w="992" w:type="dxa"/>
            <w:tcBorders>
              <w:top w:val="double" w:sz="6" w:space="0" w:color="auto"/>
              <w:left w:val="single" w:sz="6" w:space="0" w:color="auto"/>
              <w:bottom w:val="single" w:sz="6" w:space="0" w:color="auto"/>
              <w:right w:val="double" w:sz="6" w:space="0" w:color="auto"/>
            </w:tcBorders>
            <w:vAlign w:val="center"/>
          </w:tcPr>
          <w:p w14:paraId="10C3DB93" w14:textId="77777777" w:rsidR="008D0610" w:rsidRPr="00AE2EA9" w:rsidRDefault="008D0610" w:rsidP="00F110DE">
            <w:pPr>
              <w:spacing w:before="120" w:after="80"/>
              <w:jc w:val="center"/>
              <w:rPr>
                <w:rFonts w:cs="Arial"/>
                <w:snapToGrid w:val="0"/>
                <w:color w:val="000000"/>
                <w:szCs w:val="22"/>
                <w:lang w:eastAsia="en-US"/>
              </w:rPr>
            </w:pPr>
            <w:r>
              <w:rPr>
                <w:rFonts w:cs="Arial"/>
                <w:snapToGrid w:val="0"/>
                <w:color w:val="000000"/>
                <w:szCs w:val="22"/>
                <w:lang w:eastAsia="en-US"/>
              </w:rPr>
              <w:t>MS 2</w:t>
            </w:r>
          </w:p>
        </w:tc>
      </w:tr>
      <w:tr w:rsidR="008D0610" w:rsidRPr="00AE2EA9" w14:paraId="7459E59D" w14:textId="77777777" w:rsidTr="008D0610">
        <w:trPr>
          <w:cantSplit/>
        </w:trPr>
        <w:tc>
          <w:tcPr>
            <w:tcW w:w="1701" w:type="dxa"/>
            <w:vMerge/>
            <w:tcBorders>
              <w:left w:val="double" w:sz="6" w:space="0" w:color="auto"/>
              <w:right w:val="double" w:sz="6" w:space="0" w:color="auto"/>
            </w:tcBorders>
            <w:vAlign w:val="center"/>
          </w:tcPr>
          <w:p w14:paraId="477EDBA8"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4E89E265" w14:textId="77777777" w:rsidR="008D0610" w:rsidRPr="00AE2EA9" w:rsidRDefault="008D0610" w:rsidP="00F110DE">
            <w:pPr>
              <w:spacing w:before="120" w:after="80"/>
              <w:rPr>
                <w:rFonts w:cs="Arial"/>
                <w:szCs w:val="22"/>
              </w:rPr>
            </w:pPr>
            <w:r w:rsidRPr="00AE2EA9">
              <w:rPr>
                <w:rFonts w:cs="Arial"/>
                <w:szCs w:val="22"/>
              </w:rPr>
              <w:t>Evidence of an internal or externally accredited Quality Management System</w:t>
            </w:r>
          </w:p>
        </w:tc>
        <w:tc>
          <w:tcPr>
            <w:tcW w:w="993" w:type="dxa"/>
            <w:tcBorders>
              <w:top w:val="single" w:sz="6" w:space="0" w:color="auto"/>
              <w:left w:val="double" w:sz="6" w:space="0" w:color="auto"/>
              <w:bottom w:val="single" w:sz="6" w:space="0" w:color="auto"/>
              <w:right w:val="single" w:sz="6" w:space="0" w:color="auto"/>
            </w:tcBorders>
            <w:vAlign w:val="center"/>
          </w:tcPr>
          <w:p w14:paraId="1ABF22E5"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single" w:sz="6" w:space="0" w:color="auto"/>
              <w:right w:val="double" w:sz="6" w:space="0" w:color="auto"/>
            </w:tcBorders>
            <w:vAlign w:val="center"/>
          </w:tcPr>
          <w:p w14:paraId="31AA7BBE"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030683D7" w14:textId="77777777" w:rsidTr="008D0610">
        <w:trPr>
          <w:cantSplit/>
        </w:trPr>
        <w:tc>
          <w:tcPr>
            <w:tcW w:w="1701" w:type="dxa"/>
            <w:vMerge/>
            <w:tcBorders>
              <w:left w:val="double" w:sz="6" w:space="0" w:color="auto"/>
              <w:right w:val="double" w:sz="6" w:space="0" w:color="auto"/>
            </w:tcBorders>
            <w:vAlign w:val="center"/>
          </w:tcPr>
          <w:p w14:paraId="37CA9DB7"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772BB057" w14:textId="77777777" w:rsidR="008D0610" w:rsidRPr="00AE2EA9" w:rsidRDefault="008D0610" w:rsidP="00F110DE">
            <w:pPr>
              <w:spacing w:before="120" w:after="80"/>
              <w:rPr>
                <w:rFonts w:cs="Arial"/>
                <w:szCs w:val="22"/>
              </w:rPr>
            </w:pPr>
            <w:r w:rsidRPr="00AE2EA9">
              <w:rPr>
                <w:rFonts w:cs="Arial"/>
                <w:szCs w:val="22"/>
              </w:rPr>
              <w:t>Procedures to ensure that only appropriately qualified and competent staff are employed</w:t>
            </w:r>
          </w:p>
        </w:tc>
        <w:tc>
          <w:tcPr>
            <w:tcW w:w="993" w:type="dxa"/>
            <w:tcBorders>
              <w:top w:val="single" w:sz="6" w:space="0" w:color="auto"/>
              <w:left w:val="double" w:sz="6" w:space="0" w:color="auto"/>
              <w:bottom w:val="single" w:sz="6" w:space="0" w:color="auto"/>
              <w:right w:val="single" w:sz="6" w:space="0" w:color="auto"/>
            </w:tcBorders>
            <w:vAlign w:val="center"/>
          </w:tcPr>
          <w:p w14:paraId="6218FEE7"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single" w:sz="6" w:space="0" w:color="auto"/>
              <w:right w:val="double" w:sz="6" w:space="0" w:color="auto"/>
            </w:tcBorders>
            <w:vAlign w:val="center"/>
          </w:tcPr>
          <w:p w14:paraId="73F7C326"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658DD2B7" w14:textId="77777777" w:rsidTr="008D0610">
        <w:trPr>
          <w:cantSplit/>
        </w:trPr>
        <w:tc>
          <w:tcPr>
            <w:tcW w:w="1701" w:type="dxa"/>
            <w:vMerge/>
            <w:tcBorders>
              <w:left w:val="double" w:sz="6" w:space="0" w:color="auto"/>
              <w:right w:val="double" w:sz="6" w:space="0" w:color="auto"/>
            </w:tcBorders>
            <w:vAlign w:val="center"/>
          </w:tcPr>
          <w:p w14:paraId="2BFC8C79"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7DF8C56E" w14:textId="77777777" w:rsidR="008D0610" w:rsidRPr="00AE2EA9" w:rsidRDefault="008D0610" w:rsidP="00F110DE">
            <w:pPr>
              <w:spacing w:before="120" w:after="80"/>
              <w:rPr>
                <w:rFonts w:cs="Arial"/>
                <w:szCs w:val="22"/>
              </w:rPr>
            </w:pPr>
            <w:r w:rsidRPr="00AE2EA9">
              <w:rPr>
                <w:rFonts w:cs="Arial"/>
                <w:szCs w:val="22"/>
              </w:rPr>
              <w:t>Procedures for staff performance monitoring including induction, training, and development</w:t>
            </w:r>
          </w:p>
        </w:tc>
        <w:tc>
          <w:tcPr>
            <w:tcW w:w="993" w:type="dxa"/>
            <w:tcBorders>
              <w:top w:val="single" w:sz="6" w:space="0" w:color="auto"/>
              <w:left w:val="double" w:sz="6" w:space="0" w:color="auto"/>
              <w:bottom w:val="single" w:sz="6" w:space="0" w:color="auto"/>
              <w:right w:val="single" w:sz="6" w:space="0" w:color="auto"/>
            </w:tcBorders>
            <w:vAlign w:val="center"/>
          </w:tcPr>
          <w:p w14:paraId="4BBB0392"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single" w:sz="6" w:space="0" w:color="auto"/>
              <w:right w:val="double" w:sz="6" w:space="0" w:color="auto"/>
            </w:tcBorders>
            <w:vAlign w:val="center"/>
          </w:tcPr>
          <w:p w14:paraId="6084E68E"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280042A4" w14:textId="77777777" w:rsidTr="008D0610">
        <w:trPr>
          <w:cantSplit/>
        </w:trPr>
        <w:tc>
          <w:tcPr>
            <w:tcW w:w="1701" w:type="dxa"/>
            <w:vMerge/>
            <w:tcBorders>
              <w:left w:val="double" w:sz="6" w:space="0" w:color="auto"/>
              <w:bottom w:val="double" w:sz="6" w:space="0" w:color="auto"/>
              <w:right w:val="double" w:sz="6" w:space="0" w:color="auto"/>
            </w:tcBorders>
            <w:vAlign w:val="center"/>
          </w:tcPr>
          <w:p w14:paraId="0CD99D5C"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double" w:sz="6" w:space="0" w:color="auto"/>
            </w:tcBorders>
            <w:vAlign w:val="center"/>
          </w:tcPr>
          <w:p w14:paraId="473D603B" w14:textId="77777777" w:rsidR="008D0610" w:rsidRPr="00AE2EA9" w:rsidRDefault="008D0610" w:rsidP="00F110DE">
            <w:pPr>
              <w:spacing w:before="120" w:after="80"/>
              <w:rPr>
                <w:rFonts w:cs="Arial"/>
                <w:szCs w:val="22"/>
              </w:rPr>
            </w:pPr>
            <w:r w:rsidRPr="00AE2EA9">
              <w:rPr>
                <w:rFonts w:cs="Arial"/>
                <w:szCs w:val="22"/>
              </w:rPr>
              <w:t>Procedures for covering staff sickness and other emergencies, to ensure services are not disrupted</w:t>
            </w:r>
          </w:p>
        </w:tc>
        <w:tc>
          <w:tcPr>
            <w:tcW w:w="993" w:type="dxa"/>
            <w:tcBorders>
              <w:top w:val="single" w:sz="6" w:space="0" w:color="auto"/>
              <w:left w:val="double" w:sz="6" w:space="0" w:color="auto"/>
              <w:bottom w:val="double" w:sz="6" w:space="0" w:color="auto"/>
              <w:right w:val="single" w:sz="6" w:space="0" w:color="auto"/>
            </w:tcBorders>
            <w:vAlign w:val="center"/>
          </w:tcPr>
          <w:p w14:paraId="18A1A07C"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double" w:sz="6" w:space="0" w:color="auto"/>
              <w:right w:val="double" w:sz="6" w:space="0" w:color="auto"/>
            </w:tcBorders>
            <w:vAlign w:val="center"/>
          </w:tcPr>
          <w:p w14:paraId="0B9681DA"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0B3A6A69" w14:textId="77777777" w:rsidTr="008D0610">
        <w:trPr>
          <w:cantSplit/>
        </w:trPr>
        <w:tc>
          <w:tcPr>
            <w:tcW w:w="1701" w:type="dxa"/>
            <w:vMerge w:val="restart"/>
            <w:tcBorders>
              <w:top w:val="double" w:sz="6" w:space="0" w:color="auto"/>
              <w:left w:val="double" w:sz="6" w:space="0" w:color="auto"/>
              <w:right w:val="double" w:sz="6" w:space="0" w:color="auto"/>
            </w:tcBorders>
            <w:vAlign w:val="center"/>
          </w:tcPr>
          <w:p w14:paraId="2D095B21" w14:textId="22B50725" w:rsidR="008D0610" w:rsidRPr="007746D1" w:rsidRDefault="0001518D" w:rsidP="00F110DE">
            <w:pPr>
              <w:spacing w:before="120" w:after="80"/>
              <w:rPr>
                <w:rFonts w:cs="Arial"/>
                <w:snapToGrid w:val="0"/>
                <w:color w:val="000000"/>
                <w:sz w:val="18"/>
                <w:szCs w:val="18"/>
                <w:lang w:eastAsia="en-US"/>
              </w:rPr>
            </w:pPr>
            <w:r>
              <w:rPr>
                <w:rFonts w:cs="Arial"/>
                <w:snapToGrid w:val="0"/>
                <w:color w:val="000000"/>
                <w:sz w:val="18"/>
                <w:szCs w:val="18"/>
                <w:lang w:eastAsia="en-US"/>
              </w:rPr>
              <w:t>Service Development (5</w:t>
            </w:r>
            <w:r w:rsidR="008D0610" w:rsidRPr="007746D1">
              <w:rPr>
                <w:rFonts w:cs="Arial"/>
                <w:snapToGrid w:val="0"/>
                <w:color w:val="000000"/>
                <w:sz w:val="18"/>
                <w:szCs w:val="18"/>
                <w:lang w:eastAsia="en-US"/>
              </w:rPr>
              <w:t>%)</w:t>
            </w:r>
          </w:p>
        </w:tc>
        <w:tc>
          <w:tcPr>
            <w:tcW w:w="5386" w:type="dxa"/>
            <w:tcBorders>
              <w:top w:val="double" w:sz="6" w:space="0" w:color="auto"/>
              <w:left w:val="nil"/>
              <w:bottom w:val="single" w:sz="6" w:space="0" w:color="auto"/>
            </w:tcBorders>
            <w:vAlign w:val="center"/>
          </w:tcPr>
          <w:p w14:paraId="3E49E8D1" w14:textId="77777777" w:rsidR="008D0610" w:rsidRPr="00AE2EA9" w:rsidRDefault="008D0610" w:rsidP="00F110DE">
            <w:pPr>
              <w:spacing w:before="120" w:after="80"/>
              <w:rPr>
                <w:rFonts w:cs="Arial"/>
                <w:szCs w:val="22"/>
              </w:rPr>
            </w:pPr>
            <w:r w:rsidRPr="00AE2EA9">
              <w:rPr>
                <w:rFonts w:cs="Arial"/>
                <w:szCs w:val="22"/>
              </w:rPr>
              <w:t>How you would develop service to ensure continuous improvement during the contract</w:t>
            </w:r>
          </w:p>
        </w:tc>
        <w:tc>
          <w:tcPr>
            <w:tcW w:w="993" w:type="dxa"/>
            <w:tcBorders>
              <w:top w:val="double" w:sz="6" w:space="0" w:color="auto"/>
              <w:left w:val="double" w:sz="6" w:space="0" w:color="auto"/>
              <w:bottom w:val="single" w:sz="6" w:space="0" w:color="auto"/>
              <w:right w:val="single" w:sz="6" w:space="0" w:color="auto"/>
            </w:tcBorders>
            <w:vAlign w:val="center"/>
          </w:tcPr>
          <w:p w14:paraId="34757770" w14:textId="77777777" w:rsidR="008D0610" w:rsidRPr="00AE2EA9" w:rsidRDefault="008D0610" w:rsidP="00F110DE">
            <w:pPr>
              <w:spacing w:before="120" w:after="80"/>
              <w:jc w:val="center"/>
              <w:rPr>
                <w:rFonts w:cs="Arial"/>
                <w:snapToGrid w:val="0"/>
                <w:color w:val="000000"/>
                <w:szCs w:val="22"/>
                <w:lang w:eastAsia="en-US"/>
              </w:rPr>
            </w:pPr>
          </w:p>
        </w:tc>
        <w:tc>
          <w:tcPr>
            <w:tcW w:w="992" w:type="dxa"/>
            <w:tcBorders>
              <w:top w:val="double" w:sz="6" w:space="0" w:color="auto"/>
              <w:left w:val="single" w:sz="6" w:space="0" w:color="auto"/>
              <w:bottom w:val="single" w:sz="6" w:space="0" w:color="auto"/>
              <w:right w:val="double" w:sz="6" w:space="0" w:color="auto"/>
            </w:tcBorders>
            <w:vAlign w:val="center"/>
          </w:tcPr>
          <w:p w14:paraId="1973D18A" w14:textId="19D53B7B" w:rsidR="008D0610" w:rsidRPr="00AE2EA9" w:rsidRDefault="008D0610" w:rsidP="00F110DE">
            <w:pPr>
              <w:spacing w:before="120" w:after="80"/>
              <w:jc w:val="center"/>
              <w:rPr>
                <w:rFonts w:cs="Arial"/>
                <w:snapToGrid w:val="0"/>
                <w:color w:val="000000"/>
                <w:szCs w:val="22"/>
                <w:lang w:eastAsia="en-US"/>
              </w:rPr>
            </w:pPr>
            <w:r>
              <w:rPr>
                <w:rFonts w:cs="Arial"/>
                <w:snapToGrid w:val="0"/>
                <w:color w:val="000000"/>
                <w:szCs w:val="22"/>
                <w:lang w:eastAsia="en-US"/>
              </w:rPr>
              <w:t xml:space="preserve">MS </w:t>
            </w:r>
            <w:r w:rsidR="009159B2">
              <w:rPr>
                <w:rFonts w:cs="Arial"/>
                <w:snapToGrid w:val="0"/>
                <w:color w:val="000000"/>
                <w:szCs w:val="22"/>
                <w:lang w:eastAsia="en-US"/>
              </w:rPr>
              <w:t>4</w:t>
            </w:r>
          </w:p>
        </w:tc>
      </w:tr>
      <w:tr w:rsidR="008D0610" w:rsidRPr="00AE2EA9" w14:paraId="2A87AE87" w14:textId="77777777" w:rsidTr="008D0610">
        <w:trPr>
          <w:cantSplit/>
        </w:trPr>
        <w:tc>
          <w:tcPr>
            <w:tcW w:w="1701" w:type="dxa"/>
            <w:vMerge/>
            <w:tcBorders>
              <w:left w:val="double" w:sz="6" w:space="0" w:color="auto"/>
              <w:bottom w:val="double" w:sz="6" w:space="0" w:color="auto"/>
              <w:right w:val="double" w:sz="6" w:space="0" w:color="auto"/>
            </w:tcBorders>
          </w:tcPr>
          <w:p w14:paraId="5B10F85D"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7DE6DFDF" w14:textId="77777777" w:rsidR="008D0610" w:rsidRPr="00AE2EA9" w:rsidRDefault="008D0610" w:rsidP="00F110DE">
            <w:pPr>
              <w:spacing w:before="120" w:after="80"/>
              <w:rPr>
                <w:rFonts w:cs="Arial"/>
                <w:szCs w:val="22"/>
              </w:rPr>
            </w:pPr>
            <w:r w:rsidRPr="00AE2EA9">
              <w:rPr>
                <w:rFonts w:cs="Arial"/>
                <w:szCs w:val="22"/>
              </w:rPr>
              <w:t>Evidence of an open and innovative approach to service development</w:t>
            </w:r>
          </w:p>
        </w:tc>
        <w:tc>
          <w:tcPr>
            <w:tcW w:w="993" w:type="dxa"/>
            <w:tcBorders>
              <w:top w:val="single" w:sz="6" w:space="0" w:color="auto"/>
              <w:left w:val="double" w:sz="6" w:space="0" w:color="auto"/>
              <w:bottom w:val="double" w:sz="6" w:space="0" w:color="auto"/>
              <w:right w:val="single" w:sz="6" w:space="0" w:color="auto"/>
            </w:tcBorders>
            <w:vAlign w:val="center"/>
          </w:tcPr>
          <w:p w14:paraId="1D275DF5"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double" w:sz="6" w:space="0" w:color="auto"/>
              <w:right w:val="double" w:sz="6" w:space="0" w:color="auto"/>
            </w:tcBorders>
            <w:vAlign w:val="center"/>
          </w:tcPr>
          <w:p w14:paraId="0A4C41DF"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72550CBB" w14:textId="77777777" w:rsidTr="008D0610">
        <w:trPr>
          <w:cantSplit/>
        </w:trPr>
        <w:tc>
          <w:tcPr>
            <w:tcW w:w="1701" w:type="dxa"/>
            <w:vMerge w:val="restart"/>
            <w:tcBorders>
              <w:top w:val="double" w:sz="6" w:space="0" w:color="auto"/>
              <w:left w:val="double" w:sz="6" w:space="0" w:color="auto"/>
              <w:bottom w:val="double" w:sz="6" w:space="0" w:color="auto"/>
              <w:right w:val="double" w:sz="6" w:space="0" w:color="auto"/>
            </w:tcBorders>
            <w:vAlign w:val="center"/>
          </w:tcPr>
          <w:p w14:paraId="323F3275" w14:textId="1BFBEC3F" w:rsidR="008D0610" w:rsidRPr="007746D1" w:rsidRDefault="008D0610" w:rsidP="00F110DE">
            <w:pPr>
              <w:spacing w:before="120" w:after="80"/>
              <w:rPr>
                <w:rFonts w:cs="Arial"/>
                <w:snapToGrid w:val="0"/>
                <w:color w:val="000000"/>
                <w:sz w:val="18"/>
                <w:szCs w:val="18"/>
                <w:lang w:eastAsia="en-US"/>
              </w:rPr>
            </w:pPr>
            <w:r>
              <w:rPr>
                <w:rFonts w:cs="Arial"/>
                <w:snapToGrid w:val="0"/>
                <w:color w:val="000000"/>
                <w:sz w:val="18"/>
                <w:szCs w:val="18"/>
                <w:lang w:eastAsia="en-US"/>
              </w:rPr>
              <w:t>Customer Care (5</w:t>
            </w:r>
            <w:r w:rsidRPr="007746D1">
              <w:rPr>
                <w:rFonts w:cs="Arial"/>
                <w:snapToGrid w:val="0"/>
                <w:color w:val="000000"/>
                <w:sz w:val="18"/>
                <w:szCs w:val="18"/>
                <w:lang w:eastAsia="en-US"/>
              </w:rPr>
              <w:t>%)</w:t>
            </w:r>
          </w:p>
        </w:tc>
        <w:tc>
          <w:tcPr>
            <w:tcW w:w="5386" w:type="dxa"/>
            <w:tcBorders>
              <w:top w:val="double" w:sz="6" w:space="0" w:color="auto"/>
              <w:left w:val="nil"/>
              <w:bottom w:val="single" w:sz="6" w:space="0" w:color="auto"/>
            </w:tcBorders>
            <w:vAlign w:val="center"/>
          </w:tcPr>
          <w:p w14:paraId="5EC259F6" w14:textId="77777777" w:rsidR="008D0610" w:rsidRPr="00AE2EA9" w:rsidRDefault="008D0610" w:rsidP="00F110DE">
            <w:pPr>
              <w:spacing w:before="120" w:after="80"/>
              <w:rPr>
                <w:rFonts w:cs="Arial"/>
                <w:szCs w:val="22"/>
              </w:rPr>
            </w:pPr>
            <w:r w:rsidRPr="00AE2EA9">
              <w:rPr>
                <w:rFonts w:cs="Arial"/>
                <w:szCs w:val="22"/>
              </w:rPr>
              <w:t>What specific ways you would ensure that service meets the particular needs of service users</w:t>
            </w:r>
          </w:p>
        </w:tc>
        <w:tc>
          <w:tcPr>
            <w:tcW w:w="993" w:type="dxa"/>
            <w:tcBorders>
              <w:top w:val="double" w:sz="6" w:space="0" w:color="auto"/>
              <w:left w:val="double" w:sz="6" w:space="0" w:color="auto"/>
              <w:bottom w:val="single" w:sz="4" w:space="0" w:color="auto"/>
              <w:right w:val="single" w:sz="4" w:space="0" w:color="auto"/>
            </w:tcBorders>
            <w:vAlign w:val="center"/>
          </w:tcPr>
          <w:p w14:paraId="61021FE9" w14:textId="77777777" w:rsidR="008D0610" w:rsidRPr="00AE2EA9" w:rsidRDefault="008D0610" w:rsidP="00F110DE">
            <w:pPr>
              <w:spacing w:before="120" w:after="80"/>
              <w:jc w:val="center"/>
              <w:rPr>
                <w:rFonts w:cs="Arial"/>
                <w:snapToGrid w:val="0"/>
                <w:color w:val="000000"/>
                <w:szCs w:val="22"/>
                <w:lang w:eastAsia="en-US"/>
              </w:rPr>
            </w:pPr>
          </w:p>
        </w:tc>
        <w:tc>
          <w:tcPr>
            <w:tcW w:w="992" w:type="dxa"/>
            <w:tcBorders>
              <w:top w:val="double" w:sz="6" w:space="0" w:color="auto"/>
              <w:left w:val="single" w:sz="4" w:space="0" w:color="auto"/>
              <w:bottom w:val="single" w:sz="4" w:space="0" w:color="auto"/>
              <w:right w:val="double" w:sz="6" w:space="0" w:color="auto"/>
            </w:tcBorders>
            <w:vAlign w:val="center"/>
          </w:tcPr>
          <w:p w14:paraId="298F1CEA" w14:textId="7D734D5C" w:rsidR="008D0610" w:rsidRPr="00AE2EA9" w:rsidRDefault="008D0610" w:rsidP="00F110DE">
            <w:pPr>
              <w:spacing w:before="120" w:after="80"/>
              <w:jc w:val="center"/>
              <w:rPr>
                <w:rFonts w:cs="Arial"/>
                <w:snapToGrid w:val="0"/>
                <w:color w:val="000000"/>
                <w:szCs w:val="22"/>
                <w:lang w:eastAsia="en-US"/>
              </w:rPr>
            </w:pPr>
            <w:r>
              <w:rPr>
                <w:rFonts w:cs="Arial"/>
                <w:snapToGrid w:val="0"/>
                <w:color w:val="000000"/>
                <w:szCs w:val="22"/>
                <w:lang w:eastAsia="en-US"/>
              </w:rPr>
              <w:t xml:space="preserve">MS </w:t>
            </w:r>
            <w:r w:rsidR="009159B2">
              <w:rPr>
                <w:rFonts w:cs="Arial"/>
                <w:snapToGrid w:val="0"/>
                <w:color w:val="000000"/>
                <w:szCs w:val="22"/>
                <w:lang w:eastAsia="en-US"/>
              </w:rPr>
              <w:t>3</w:t>
            </w:r>
          </w:p>
        </w:tc>
      </w:tr>
      <w:tr w:rsidR="008D0610" w:rsidRPr="00AE2EA9" w14:paraId="621F15F4" w14:textId="77777777" w:rsidTr="008D0610">
        <w:trPr>
          <w:cantSplit/>
        </w:trPr>
        <w:tc>
          <w:tcPr>
            <w:tcW w:w="1701" w:type="dxa"/>
            <w:vMerge/>
            <w:tcBorders>
              <w:top w:val="single" w:sz="4" w:space="0" w:color="auto"/>
              <w:left w:val="double" w:sz="6" w:space="0" w:color="auto"/>
              <w:bottom w:val="double" w:sz="6" w:space="0" w:color="auto"/>
              <w:right w:val="double" w:sz="6" w:space="0" w:color="auto"/>
            </w:tcBorders>
          </w:tcPr>
          <w:p w14:paraId="43D645F7"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4F4FCA56" w14:textId="77777777" w:rsidR="008D0610" w:rsidRPr="00AE2EA9" w:rsidRDefault="008D0610" w:rsidP="00F110DE">
            <w:pPr>
              <w:spacing w:before="120" w:after="80"/>
              <w:rPr>
                <w:rFonts w:cs="Arial"/>
                <w:szCs w:val="22"/>
              </w:rPr>
            </w:pPr>
            <w:r w:rsidRPr="00AE2EA9">
              <w:rPr>
                <w:rFonts w:cs="Arial"/>
                <w:szCs w:val="22"/>
              </w:rPr>
              <w:t>Procedures for staff to ensure Service User is safeguarded, and that staff understand their needs</w:t>
            </w:r>
          </w:p>
        </w:tc>
        <w:tc>
          <w:tcPr>
            <w:tcW w:w="993" w:type="dxa"/>
            <w:tcBorders>
              <w:top w:val="single" w:sz="4" w:space="0" w:color="auto"/>
              <w:left w:val="double" w:sz="6" w:space="0" w:color="auto"/>
              <w:bottom w:val="single" w:sz="4" w:space="0" w:color="auto"/>
              <w:right w:val="single" w:sz="4" w:space="0" w:color="auto"/>
            </w:tcBorders>
            <w:vAlign w:val="center"/>
          </w:tcPr>
          <w:p w14:paraId="43121BEF"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4" w:space="0" w:color="auto"/>
              <w:left w:val="single" w:sz="4" w:space="0" w:color="auto"/>
              <w:bottom w:val="single" w:sz="4" w:space="0" w:color="auto"/>
              <w:right w:val="double" w:sz="6" w:space="0" w:color="auto"/>
            </w:tcBorders>
            <w:vAlign w:val="center"/>
          </w:tcPr>
          <w:p w14:paraId="28C67FBC"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40B9551F" w14:textId="77777777" w:rsidTr="008D0610">
        <w:trPr>
          <w:cantSplit/>
        </w:trPr>
        <w:tc>
          <w:tcPr>
            <w:tcW w:w="1701" w:type="dxa"/>
            <w:vMerge/>
            <w:tcBorders>
              <w:top w:val="single" w:sz="4" w:space="0" w:color="auto"/>
              <w:left w:val="double" w:sz="6" w:space="0" w:color="auto"/>
              <w:bottom w:val="double" w:sz="6" w:space="0" w:color="auto"/>
              <w:right w:val="double" w:sz="6" w:space="0" w:color="auto"/>
            </w:tcBorders>
          </w:tcPr>
          <w:p w14:paraId="5D9A167E"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58752D60" w14:textId="77777777" w:rsidR="008D0610" w:rsidRPr="00AE2EA9" w:rsidRDefault="008D0610" w:rsidP="00F110DE">
            <w:pPr>
              <w:spacing w:before="120" w:after="80"/>
              <w:rPr>
                <w:rFonts w:cs="Arial"/>
                <w:szCs w:val="22"/>
              </w:rPr>
            </w:pPr>
            <w:r w:rsidRPr="00AE2EA9">
              <w:rPr>
                <w:rFonts w:cs="Arial"/>
                <w:szCs w:val="22"/>
              </w:rPr>
              <w:t>Policy and procedures on staff misconduct, including investigation of allegations of misconduct</w:t>
            </w:r>
          </w:p>
        </w:tc>
        <w:tc>
          <w:tcPr>
            <w:tcW w:w="993" w:type="dxa"/>
            <w:tcBorders>
              <w:top w:val="single" w:sz="4" w:space="0" w:color="auto"/>
              <w:left w:val="double" w:sz="6" w:space="0" w:color="auto"/>
              <w:bottom w:val="single" w:sz="4" w:space="0" w:color="auto"/>
              <w:right w:val="single" w:sz="4" w:space="0" w:color="auto"/>
            </w:tcBorders>
            <w:vAlign w:val="center"/>
          </w:tcPr>
          <w:p w14:paraId="225A9AD0"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4" w:space="0" w:color="auto"/>
              <w:left w:val="single" w:sz="4" w:space="0" w:color="auto"/>
              <w:bottom w:val="single" w:sz="4" w:space="0" w:color="auto"/>
              <w:right w:val="double" w:sz="6" w:space="0" w:color="auto"/>
            </w:tcBorders>
            <w:vAlign w:val="center"/>
          </w:tcPr>
          <w:p w14:paraId="08F1D65D"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25A15EC5" w14:textId="77777777" w:rsidTr="008D0610">
        <w:trPr>
          <w:cantSplit/>
        </w:trPr>
        <w:tc>
          <w:tcPr>
            <w:tcW w:w="1701" w:type="dxa"/>
            <w:vMerge/>
            <w:tcBorders>
              <w:top w:val="single" w:sz="4" w:space="0" w:color="auto"/>
              <w:left w:val="double" w:sz="6" w:space="0" w:color="auto"/>
              <w:bottom w:val="double" w:sz="6" w:space="0" w:color="auto"/>
              <w:right w:val="double" w:sz="6" w:space="0" w:color="auto"/>
            </w:tcBorders>
          </w:tcPr>
          <w:p w14:paraId="21036DF7"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25B6B910" w14:textId="40432A01" w:rsidR="008D0610" w:rsidRPr="00AE2EA9" w:rsidRDefault="008D0610" w:rsidP="00191654">
            <w:pPr>
              <w:spacing w:before="120" w:after="80"/>
              <w:rPr>
                <w:rFonts w:cs="Arial"/>
                <w:szCs w:val="22"/>
              </w:rPr>
            </w:pPr>
            <w:r w:rsidRPr="00AE2EA9">
              <w:rPr>
                <w:rFonts w:cs="Arial"/>
                <w:szCs w:val="22"/>
              </w:rPr>
              <w:t>Policy and procedure on complai</w:t>
            </w:r>
            <w:r w:rsidR="00191654">
              <w:rPr>
                <w:rFonts w:cs="Arial"/>
                <w:szCs w:val="22"/>
              </w:rPr>
              <w:t>nts, which must ensure the schoo</w:t>
            </w:r>
            <w:r w:rsidRPr="00AE2EA9">
              <w:rPr>
                <w:rFonts w:cs="Arial"/>
                <w:szCs w:val="22"/>
              </w:rPr>
              <w:t>l’s statutory obligations are met</w:t>
            </w:r>
          </w:p>
        </w:tc>
        <w:tc>
          <w:tcPr>
            <w:tcW w:w="993" w:type="dxa"/>
            <w:tcBorders>
              <w:top w:val="single" w:sz="4" w:space="0" w:color="auto"/>
              <w:left w:val="double" w:sz="6" w:space="0" w:color="auto"/>
              <w:bottom w:val="double" w:sz="6" w:space="0" w:color="auto"/>
              <w:right w:val="single" w:sz="4" w:space="0" w:color="auto"/>
            </w:tcBorders>
            <w:vAlign w:val="center"/>
          </w:tcPr>
          <w:p w14:paraId="6DE6619E" w14:textId="14BE51B8" w:rsidR="008D0610" w:rsidRPr="00AE2EA9" w:rsidRDefault="0001518D" w:rsidP="00F110DE">
            <w:pPr>
              <w:spacing w:before="120" w:after="80"/>
              <w:jc w:val="center"/>
              <w:rPr>
                <w:rFonts w:cs="Arial"/>
                <w:snapToGrid w:val="0"/>
                <w:color w:val="000000"/>
                <w:szCs w:val="22"/>
                <w:lang w:eastAsia="en-US"/>
              </w:rPr>
            </w:pPr>
            <w:r>
              <w:rPr>
                <w:rFonts w:cs="Arial"/>
                <w:snapToGrid w:val="0"/>
                <w:color w:val="000000"/>
                <w:szCs w:val="22"/>
                <w:lang w:eastAsia="en-US"/>
              </w:rPr>
              <w:sym w:font="Wingdings" w:char="F0FC"/>
            </w:r>
          </w:p>
        </w:tc>
        <w:tc>
          <w:tcPr>
            <w:tcW w:w="992" w:type="dxa"/>
            <w:tcBorders>
              <w:top w:val="single" w:sz="4" w:space="0" w:color="auto"/>
              <w:left w:val="single" w:sz="4" w:space="0" w:color="auto"/>
              <w:bottom w:val="double" w:sz="6" w:space="0" w:color="auto"/>
              <w:right w:val="double" w:sz="6" w:space="0" w:color="auto"/>
            </w:tcBorders>
            <w:vAlign w:val="center"/>
          </w:tcPr>
          <w:p w14:paraId="3A3BDD30"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194A08CE" w14:textId="77777777" w:rsidTr="008D0610">
        <w:trPr>
          <w:cantSplit/>
        </w:trPr>
        <w:tc>
          <w:tcPr>
            <w:tcW w:w="1701" w:type="dxa"/>
            <w:vMerge w:val="restart"/>
            <w:tcBorders>
              <w:top w:val="double" w:sz="6" w:space="0" w:color="auto"/>
              <w:left w:val="double" w:sz="6" w:space="0" w:color="auto"/>
              <w:right w:val="double" w:sz="6" w:space="0" w:color="auto"/>
            </w:tcBorders>
            <w:vAlign w:val="center"/>
          </w:tcPr>
          <w:p w14:paraId="3ABD675C" w14:textId="35087E0B" w:rsidR="008D0610" w:rsidRPr="007746D1" w:rsidRDefault="008D0610" w:rsidP="00F110DE">
            <w:pPr>
              <w:spacing w:before="120" w:after="80"/>
              <w:rPr>
                <w:rFonts w:cs="Arial"/>
                <w:snapToGrid w:val="0"/>
                <w:color w:val="000000"/>
                <w:sz w:val="18"/>
                <w:szCs w:val="18"/>
                <w:lang w:eastAsia="en-US"/>
              </w:rPr>
            </w:pPr>
            <w:r>
              <w:rPr>
                <w:rFonts w:cs="Arial"/>
                <w:snapToGrid w:val="0"/>
                <w:color w:val="000000"/>
                <w:sz w:val="18"/>
                <w:szCs w:val="18"/>
                <w:lang w:eastAsia="en-US"/>
              </w:rPr>
              <w:t>Equality &amp; Diversity (5</w:t>
            </w:r>
            <w:r w:rsidRPr="007746D1">
              <w:rPr>
                <w:rFonts w:cs="Arial"/>
                <w:snapToGrid w:val="0"/>
                <w:color w:val="000000"/>
                <w:sz w:val="18"/>
                <w:szCs w:val="18"/>
                <w:lang w:eastAsia="en-US"/>
              </w:rPr>
              <w:t>%)</w:t>
            </w:r>
          </w:p>
        </w:tc>
        <w:tc>
          <w:tcPr>
            <w:tcW w:w="5386" w:type="dxa"/>
            <w:tcBorders>
              <w:top w:val="double" w:sz="6" w:space="0" w:color="auto"/>
              <w:left w:val="nil"/>
              <w:bottom w:val="single" w:sz="6" w:space="0" w:color="auto"/>
            </w:tcBorders>
            <w:vAlign w:val="center"/>
          </w:tcPr>
          <w:p w14:paraId="346C3560" w14:textId="77777777" w:rsidR="008D0610" w:rsidRPr="00AE2EA9" w:rsidRDefault="008D0610" w:rsidP="00F110DE">
            <w:pPr>
              <w:spacing w:before="120" w:after="80"/>
              <w:rPr>
                <w:rFonts w:cs="Arial"/>
                <w:szCs w:val="22"/>
              </w:rPr>
            </w:pPr>
            <w:r w:rsidRPr="00AE2EA9">
              <w:rPr>
                <w:rFonts w:cs="Arial"/>
                <w:szCs w:val="22"/>
              </w:rPr>
              <w:t>How you would implement equal opportunity within the context of the specification</w:t>
            </w:r>
          </w:p>
        </w:tc>
        <w:tc>
          <w:tcPr>
            <w:tcW w:w="993" w:type="dxa"/>
            <w:tcBorders>
              <w:top w:val="double" w:sz="6" w:space="0" w:color="auto"/>
              <w:left w:val="double" w:sz="6" w:space="0" w:color="auto"/>
              <w:bottom w:val="single" w:sz="6" w:space="0" w:color="auto"/>
              <w:right w:val="single" w:sz="6" w:space="0" w:color="auto"/>
            </w:tcBorders>
            <w:vAlign w:val="center"/>
          </w:tcPr>
          <w:p w14:paraId="36487553" w14:textId="77777777" w:rsidR="008D0610" w:rsidRPr="00AE2EA9" w:rsidRDefault="008D0610" w:rsidP="00F110DE">
            <w:pPr>
              <w:spacing w:before="120" w:after="80"/>
              <w:jc w:val="center"/>
              <w:rPr>
                <w:rFonts w:cs="Arial"/>
                <w:snapToGrid w:val="0"/>
                <w:color w:val="000000"/>
                <w:szCs w:val="22"/>
                <w:lang w:eastAsia="en-US"/>
              </w:rPr>
            </w:pPr>
          </w:p>
        </w:tc>
        <w:tc>
          <w:tcPr>
            <w:tcW w:w="992" w:type="dxa"/>
            <w:tcBorders>
              <w:top w:val="double" w:sz="6" w:space="0" w:color="auto"/>
              <w:left w:val="single" w:sz="6" w:space="0" w:color="auto"/>
              <w:bottom w:val="single" w:sz="6" w:space="0" w:color="auto"/>
              <w:right w:val="double" w:sz="6" w:space="0" w:color="auto"/>
            </w:tcBorders>
            <w:vAlign w:val="center"/>
          </w:tcPr>
          <w:p w14:paraId="14C9B5A4" w14:textId="7DA1E448" w:rsidR="008D0610" w:rsidRPr="00AE2EA9" w:rsidRDefault="008D0610" w:rsidP="00F110DE">
            <w:pPr>
              <w:spacing w:before="120" w:after="80"/>
              <w:jc w:val="center"/>
              <w:rPr>
                <w:rFonts w:cs="Arial"/>
                <w:snapToGrid w:val="0"/>
                <w:color w:val="000000"/>
                <w:szCs w:val="22"/>
                <w:lang w:eastAsia="en-US"/>
              </w:rPr>
            </w:pPr>
            <w:r>
              <w:rPr>
                <w:rFonts w:cs="Arial"/>
                <w:snapToGrid w:val="0"/>
                <w:color w:val="000000"/>
                <w:szCs w:val="22"/>
                <w:lang w:eastAsia="en-US"/>
              </w:rPr>
              <w:t xml:space="preserve">MS </w:t>
            </w:r>
            <w:r w:rsidR="009159B2">
              <w:rPr>
                <w:rFonts w:cs="Arial"/>
                <w:snapToGrid w:val="0"/>
                <w:color w:val="000000"/>
                <w:szCs w:val="22"/>
                <w:lang w:eastAsia="en-US"/>
              </w:rPr>
              <w:t>5</w:t>
            </w:r>
          </w:p>
        </w:tc>
      </w:tr>
      <w:tr w:rsidR="008D0610" w:rsidRPr="00AE2EA9" w14:paraId="4D3B86F0" w14:textId="77777777" w:rsidTr="008D0610">
        <w:trPr>
          <w:cantSplit/>
        </w:trPr>
        <w:tc>
          <w:tcPr>
            <w:tcW w:w="1701" w:type="dxa"/>
            <w:vMerge/>
            <w:tcBorders>
              <w:left w:val="double" w:sz="6" w:space="0" w:color="auto"/>
              <w:right w:val="double" w:sz="6" w:space="0" w:color="auto"/>
            </w:tcBorders>
          </w:tcPr>
          <w:p w14:paraId="48409177"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176F75E7" w14:textId="77777777" w:rsidR="008D0610" w:rsidRPr="00AE2EA9" w:rsidRDefault="008D0610" w:rsidP="00F110DE">
            <w:pPr>
              <w:spacing w:before="120" w:after="80"/>
              <w:rPr>
                <w:rFonts w:cs="Arial"/>
                <w:szCs w:val="22"/>
              </w:rPr>
            </w:pPr>
            <w:r w:rsidRPr="00AE2EA9">
              <w:rPr>
                <w:rFonts w:cs="Arial"/>
                <w:szCs w:val="22"/>
              </w:rPr>
              <w:t>How you would meet the different cultural needs of service users</w:t>
            </w:r>
          </w:p>
        </w:tc>
        <w:tc>
          <w:tcPr>
            <w:tcW w:w="993" w:type="dxa"/>
            <w:tcBorders>
              <w:top w:val="single" w:sz="6" w:space="0" w:color="auto"/>
              <w:left w:val="double" w:sz="6" w:space="0" w:color="auto"/>
              <w:bottom w:val="single" w:sz="6" w:space="0" w:color="auto"/>
              <w:right w:val="single" w:sz="6" w:space="0" w:color="auto"/>
            </w:tcBorders>
            <w:vAlign w:val="center"/>
          </w:tcPr>
          <w:p w14:paraId="2A0AEDF8" w14:textId="1B377B59" w:rsidR="008D0610" w:rsidRPr="00AE2EA9" w:rsidRDefault="0001518D" w:rsidP="00F110DE">
            <w:pPr>
              <w:spacing w:before="120" w:after="80"/>
              <w:jc w:val="center"/>
              <w:rPr>
                <w:rFonts w:cs="Arial"/>
                <w:snapToGrid w:val="0"/>
                <w:color w:val="000000"/>
                <w:szCs w:val="22"/>
                <w:lang w:eastAsia="en-US"/>
              </w:rPr>
            </w:pPr>
            <w:r>
              <w:rPr>
                <w:rFonts w:cs="Arial"/>
                <w:snapToGrid w:val="0"/>
                <w:color w:val="000000"/>
                <w:szCs w:val="22"/>
                <w:lang w:eastAsia="en-US"/>
              </w:rPr>
              <w:sym w:font="Wingdings" w:char="F0FC"/>
            </w:r>
          </w:p>
        </w:tc>
        <w:tc>
          <w:tcPr>
            <w:tcW w:w="992" w:type="dxa"/>
            <w:tcBorders>
              <w:top w:val="single" w:sz="6" w:space="0" w:color="auto"/>
              <w:left w:val="single" w:sz="6" w:space="0" w:color="auto"/>
              <w:bottom w:val="single" w:sz="6" w:space="0" w:color="auto"/>
              <w:right w:val="double" w:sz="6" w:space="0" w:color="auto"/>
            </w:tcBorders>
            <w:vAlign w:val="center"/>
          </w:tcPr>
          <w:p w14:paraId="00580EC7" w14:textId="0025F555" w:rsidR="008D0610" w:rsidRPr="00AE2EA9" w:rsidRDefault="008D0610" w:rsidP="00F110DE">
            <w:pPr>
              <w:spacing w:before="120" w:after="80"/>
              <w:jc w:val="center"/>
              <w:rPr>
                <w:rFonts w:cs="Arial"/>
                <w:snapToGrid w:val="0"/>
                <w:color w:val="000000"/>
                <w:szCs w:val="22"/>
                <w:lang w:eastAsia="en-US"/>
              </w:rPr>
            </w:pPr>
          </w:p>
        </w:tc>
      </w:tr>
      <w:tr w:rsidR="008D0610" w:rsidRPr="00AE2EA9" w14:paraId="61F93A69" w14:textId="77777777" w:rsidTr="008D0610">
        <w:trPr>
          <w:cantSplit/>
        </w:trPr>
        <w:tc>
          <w:tcPr>
            <w:tcW w:w="1701" w:type="dxa"/>
            <w:vMerge/>
            <w:tcBorders>
              <w:left w:val="double" w:sz="6" w:space="0" w:color="auto"/>
              <w:right w:val="double" w:sz="6" w:space="0" w:color="auto"/>
            </w:tcBorders>
          </w:tcPr>
          <w:p w14:paraId="7FB48A30"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tcBorders>
            <w:vAlign w:val="center"/>
          </w:tcPr>
          <w:p w14:paraId="76B0FD52" w14:textId="77777777" w:rsidR="008D0610" w:rsidRPr="00AE2EA9" w:rsidRDefault="008D0610" w:rsidP="00F110DE">
            <w:pPr>
              <w:spacing w:before="120" w:after="80"/>
              <w:rPr>
                <w:rFonts w:cs="Arial"/>
                <w:szCs w:val="22"/>
              </w:rPr>
            </w:pPr>
            <w:r w:rsidRPr="00AE2EA9">
              <w:rPr>
                <w:rFonts w:cs="Arial"/>
                <w:szCs w:val="22"/>
              </w:rPr>
              <w:t>Equal Opportunity policy, including recruitment, anti-discriminatory practice and children’s rights</w:t>
            </w:r>
          </w:p>
        </w:tc>
        <w:tc>
          <w:tcPr>
            <w:tcW w:w="993" w:type="dxa"/>
            <w:tcBorders>
              <w:top w:val="single" w:sz="6" w:space="0" w:color="auto"/>
              <w:left w:val="double" w:sz="6" w:space="0" w:color="auto"/>
              <w:right w:val="single" w:sz="6" w:space="0" w:color="auto"/>
            </w:tcBorders>
            <w:vAlign w:val="center"/>
          </w:tcPr>
          <w:p w14:paraId="7EF327D3" w14:textId="538F070D" w:rsidR="008D0610" w:rsidRPr="00AE2EA9" w:rsidRDefault="0001518D" w:rsidP="00F110DE">
            <w:pPr>
              <w:spacing w:before="120" w:after="80"/>
              <w:jc w:val="center"/>
              <w:rPr>
                <w:rFonts w:cs="Arial"/>
                <w:snapToGrid w:val="0"/>
                <w:color w:val="000000"/>
                <w:szCs w:val="22"/>
                <w:lang w:eastAsia="en-US"/>
              </w:rPr>
            </w:pPr>
            <w:r>
              <w:rPr>
                <w:rFonts w:cs="Arial"/>
                <w:snapToGrid w:val="0"/>
                <w:color w:val="000000"/>
                <w:szCs w:val="22"/>
                <w:lang w:eastAsia="en-US"/>
              </w:rPr>
              <w:sym w:font="Wingdings" w:char="F0FC"/>
            </w:r>
          </w:p>
        </w:tc>
        <w:tc>
          <w:tcPr>
            <w:tcW w:w="992" w:type="dxa"/>
            <w:tcBorders>
              <w:top w:val="single" w:sz="6" w:space="0" w:color="auto"/>
              <w:left w:val="single" w:sz="6" w:space="0" w:color="auto"/>
              <w:right w:val="double" w:sz="6" w:space="0" w:color="auto"/>
            </w:tcBorders>
            <w:vAlign w:val="center"/>
          </w:tcPr>
          <w:p w14:paraId="514BBF5D"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5774804A" w14:textId="77777777" w:rsidTr="008D0610">
        <w:trPr>
          <w:cantSplit/>
        </w:trPr>
        <w:tc>
          <w:tcPr>
            <w:tcW w:w="1701" w:type="dxa"/>
            <w:vMerge w:val="restart"/>
            <w:tcBorders>
              <w:top w:val="double" w:sz="6" w:space="0" w:color="auto"/>
              <w:left w:val="double" w:sz="6" w:space="0" w:color="auto"/>
              <w:right w:val="double" w:sz="6" w:space="0" w:color="auto"/>
            </w:tcBorders>
            <w:vAlign w:val="center"/>
          </w:tcPr>
          <w:p w14:paraId="3142B001" w14:textId="301B7AE9" w:rsidR="008D0610" w:rsidRPr="007746D1" w:rsidRDefault="008D0610" w:rsidP="00F110DE">
            <w:pPr>
              <w:spacing w:before="120" w:after="80"/>
              <w:rPr>
                <w:rFonts w:cs="Arial"/>
                <w:snapToGrid w:val="0"/>
                <w:color w:val="000000"/>
                <w:sz w:val="18"/>
                <w:szCs w:val="18"/>
                <w:lang w:eastAsia="en-US"/>
              </w:rPr>
            </w:pPr>
            <w:r w:rsidRPr="007746D1">
              <w:rPr>
                <w:rFonts w:cs="Arial"/>
                <w:snapToGrid w:val="0"/>
                <w:color w:val="000000"/>
                <w:sz w:val="18"/>
                <w:szCs w:val="18"/>
                <w:lang w:eastAsia="en-US"/>
              </w:rPr>
              <w:t>Health &amp;</w:t>
            </w:r>
            <w:r w:rsidR="0067420C">
              <w:rPr>
                <w:rFonts w:cs="Arial"/>
                <w:snapToGrid w:val="0"/>
                <w:color w:val="000000"/>
                <w:sz w:val="18"/>
                <w:szCs w:val="18"/>
                <w:lang w:eastAsia="en-US"/>
              </w:rPr>
              <w:t xml:space="preserve"> </w:t>
            </w:r>
            <w:proofErr w:type="gramStart"/>
            <w:r w:rsidR="0067420C">
              <w:rPr>
                <w:rFonts w:cs="Arial"/>
                <w:snapToGrid w:val="0"/>
                <w:color w:val="000000"/>
                <w:sz w:val="18"/>
                <w:szCs w:val="18"/>
                <w:lang w:eastAsia="en-US"/>
              </w:rPr>
              <w:t>Safety</w:t>
            </w:r>
            <w:r>
              <w:rPr>
                <w:rFonts w:cs="Arial"/>
                <w:snapToGrid w:val="0"/>
                <w:color w:val="000000"/>
                <w:sz w:val="18"/>
                <w:szCs w:val="18"/>
                <w:lang w:eastAsia="en-US"/>
              </w:rPr>
              <w:t>(</w:t>
            </w:r>
            <w:proofErr w:type="gramEnd"/>
            <w:r>
              <w:rPr>
                <w:rFonts w:cs="Arial"/>
                <w:snapToGrid w:val="0"/>
                <w:color w:val="000000"/>
                <w:sz w:val="18"/>
                <w:szCs w:val="18"/>
                <w:lang w:eastAsia="en-US"/>
              </w:rPr>
              <w:t>5</w:t>
            </w:r>
            <w:r w:rsidRPr="007746D1">
              <w:rPr>
                <w:rFonts w:cs="Arial"/>
                <w:snapToGrid w:val="0"/>
                <w:color w:val="000000"/>
                <w:sz w:val="18"/>
                <w:szCs w:val="18"/>
                <w:lang w:eastAsia="en-US"/>
              </w:rPr>
              <w:t>%)</w:t>
            </w:r>
          </w:p>
        </w:tc>
        <w:tc>
          <w:tcPr>
            <w:tcW w:w="5386" w:type="dxa"/>
            <w:tcBorders>
              <w:top w:val="double" w:sz="6" w:space="0" w:color="auto"/>
              <w:left w:val="nil"/>
              <w:bottom w:val="single" w:sz="6" w:space="0" w:color="auto"/>
            </w:tcBorders>
            <w:vAlign w:val="center"/>
          </w:tcPr>
          <w:p w14:paraId="11A1C00A" w14:textId="5E63F4EA" w:rsidR="008D0610" w:rsidRPr="00AE2EA9" w:rsidRDefault="008D0610" w:rsidP="0001518D">
            <w:pPr>
              <w:spacing w:before="120" w:after="80"/>
              <w:rPr>
                <w:rFonts w:cs="Arial"/>
                <w:szCs w:val="22"/>
              </w:rPr>
            </w:pPr>
            <w:r w:rsidRPr="00AE2EA9">
              <w:rPr>
                <w:rFonts w:cs="Arial"/>
                <w:szCs w:val="22"/>
              </w:rPr>
              <w:t xml:space="preserve">What measures you would take to ensure safety of </w:t>
            </w:r>
            <w:r w:rsidR="0001518D">
              <w:rPr>
                <w:rFonts w:cs="Arial"/>
                <w:szCs w:val="22"/>
              </w:rPr>
              <w:t xml:space="preserve">both </w:t>
            </w:r>
            <w:r w:rsidRPr="00AE2EA9">
              <w:rPr>
                <w:rFonts w:cs="Arial"/>
                <w:szCs w:val="22"/>
              </w:rPr>
              <w:t>staff providing services and service users</w:t>
            </w:r>
          </w:p>
        </w:tc>
        <w:tc>
          <w:tcPr>
            <w:tcW w:w="993" w:type="dxa"/>
            <w:tcBorders>
              <w:top w:val="double" w:sz="6" w:space="0" w:color="auto"/>
              <w:left w:val="double" w:sz="6" w:space="0" w:color="auto"/>
              <w:bottom w:val="single" w:sz="6" w:space="0" w:color="auto"/>
              <w:right w:val="single" w:sz="6" w:space="0" w:color="auto"/>
            </w:tcBorders>
            <w:vAlign w:val="center"/>
          </w:tcPr>
          <w:p w14:paraId="0550E939" w14:textId="77777777" w:rsidR="008D0610" w:rsidRPr="00AE2EA9" w:rsidRDefault="008D0610" w:rsidP="00F110DE">
            <w:pPr>
              <w:spacing w:before="120" w:after="80"/>
              <w:jc w:val="center"/>
              <w:rPr>
                <w:rFonts w:cs="Arial"/>
                <w:snapToGrid w:val="0"/>
                <w:color w:val="000000"/>
                <w:szCs w:val="22"/>
                <w:lang w:eastAsia="en-US"/>
              </w:rPr>
            </w:pPr>
          </w:p>
        </w:tc>
        <w:tc>
          <w:tcPr>
            <w:tcW w:w="992" w:type="dxa"/>
            <w:tcBorders>
              <w:top w:val="double" w:sz="6" w:space="0" w:color="auto"/>
              <w:left w:val="single" w:sz="6" w:space="0" w:color="auto"/>
              <w:bottom w:val="single" w:sz="6" w:space="0" w:color="auto"/>
              <w:right w:val="double" w:sz="6" w:space="0" w:color="auto"/>
            </w:tcBorders>
            <w:vAlign w:val="center"/>
          </w:tcPr>
          <w:p w14:paraId="0C0FDBEB" w14:textId="11815799" w:rsidR="008D0610" w:rsidRPr="00AE2EA9" w:rsidRDefault="008D0610" w:rsidP="00F110DE">
            <w:pPr>
              <w:spacing w:before="120" w:after="80"/>
              <w:jc w:val="center"/>
              <w:rPr>
                <w:rFonts w:cs="Arial"/>
                <w:snapToGrid w:val="0"/>
                <w:color w:val="000000"/>
                <w:szCs w:val="22"/>
                <w:lang w:eastAsia="en-US"/>
              </w:rPr>
            </w:pPr>
            <w:r>
              <w:rPr>
                <w:rFonts w:cs="Arial"/>
                <w:snapToGrid w:val="0"/>
                <w:color w:val="000000"/>
                <w:szCs w:val="22"/>
                <w:lang w:eastAsia="en-US"/>
              </w:rPr>
              <w:t xml:space="preserve">MS </w:t>
            </w:r>
            <w:r w:rsidR="009159B2">
              <w:rPr>
                <w:rFonts w:cs="Arial"/>
                <w:snapToGrid w:val="0"/>
                <w:color w:val="000000"/>
                <w:szCs w:val="22"/>
                <w:lang w:eastAsia="en-US"/>
              </w:rPr>
              <w:t>6</w:t>
            </w:r>
          </w:p>
        </w:tc>
      </w:tr>
      <w:tr w:rsidR="008D0610" w:rsidRPr="00AE2EA9" w14:paraId="6BE8CBB8" w14:textId="77777777" w:rsidTr="008D0610">
        <w:trPr>
          <w:cantSplit/>
        </w:trPr>
        <w:tc>
          <w:tcPr>
            <w:tcW w:w="1701" w:type="dxa"/>
            <w:vMerge/>
            <w:tcBorders>
              <w:left w:val="double" w:sz="6" w:space="0" w:color="auto"/>
              <w:right w:val="double" w:sz="6" w:space="0" w:color="auto"/>
            </w:tcBorders>
          </w:tcPr>
          <w:p w14:paraId="2B6A8062"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40231647" w14:textId="77777777" w:rsidR="008D0610" w:rsidRPr="00AE2EA9" w:rsidRDefault="008D0610" w:rsidP="00F110DE">
            <w:pPr>
              <w:spacing w:before="120" w:after="80"/>
              <w:rPr>
                <w:rFonts w:cs="Arial"/>
                <w:szCs w:val="22"/>
              </w:rPr>
            </w:pPr>
            <w:r w:rsidRPr="00AE2EA9">
              <w:rPr>
                <w:rFonts w:cs="Arial"/>
                <w:szCs w:val="22"/>
              </w:rPr>
              <w:t>Evidence of carrying out of risk assessments, including worked examples</w:t>
            </w:r>
          </w:p>
        </w:tc>
        <w:tc>
          <w:tcPr>
            <w:tcW w:w="993" w:type="dxa"/>
            <w:tcBorders>
              <w:top w:val="single" w:sz="6" w:space="0" w:color="auto"/>
              <w:left w:val="double" w:sz="6" w:space="0" w:color="auto"/>
              <w:bottom w:val="single" w:sz="6" w:space="0" w:color="auto"/>
              <w:right w:val="single" w:sz="6" w:space="0" w:color="auto"/>
            </w:tcBorders>
            <w:vAlign w:val="center"/>
          </w:tcPr>
          <w:p w14:paraId="1D1A7198"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bottom w:val="single" w:sz="6" w:space="0" w:color="auto"/>
              <w:right w:val="double" w:sz="6" w:space="0" w:color="auto"/>
            </w:tcBorders>
            <w:vAlign w:val="center"/>
          </w:tcPr>
          <w:p w14:paraId="1A8498DB"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79F69B22" w14:textId="77777777" w:rsidTr="008D0610">
        <w:trPr>
          <w:cantSplit/>
        </w:trPr>
        <w:tc>
          <w:tcPr>
            <w:tcW w:w="1701" w:type="dxa"/>
            <w:vMerge/>
            <w:tcBorders>
              <w:left w:val="double" w:sz="6" w:space="0" w:color="auto"/>
              <w:right w:val="double" w:sz="6" w:space="0" w:color="auto"/>
            </w:tcBorders>
          </w:tcPr>
          <w:p w14:paraId="5CDC3A98" w14:textId="77777777" w:rsidR="008D0610" w:rsidRPr="007746D1" w:rsidRDefault="008D0610" w:rsidP="00F110DE">
            <w:pPr>
              <w:spacing w:before="120" w:after="80"/>
              <w:rPr>
                <w:rFonts w:cs="Arial"/>
                <w:snapToGrid w:val="0"/>
                <w:color w:val="000000"/>
                <w:sz w:val="18"/>
                <w:szCs w:val="18"/>
                <w:lang w:eastAsia="en-US"/>
              </w:rPr>
            </w:pPr>
          </w:p>
        </w:tc>
        <w:tc>
          <w:tcPr>
            <w:tcW w:w="5386" w:type="dxa"/>
            <w:tcBorders>
              <w:top w:val="single" w:sz="6" w:space="0" w:color="auto"/>
              <w:left w:val="nil"/>
              <w:bottom w:val="single" w:sz="6" w:space="0" w:color="auto"/>
            </w:tcBorders>
            <w:vAlign w:val="center"/>
          </w:tcPr>
          <w:p w14:paraId="06461C43" w14:textId="77777777" w:rsidR="008D0610" w:rsidRPr="00AE2EA9" w:rsidRDefault="008D0610" w:rsidP="00F110DE">
            <w:pPr>
              <w:spacing w:before="120" w:after="80"/>
              <w:rPr>
                <w:rFonts w:cs="Arial"/>
                <w:snapToGrid w:val="0"/>
                <w:szCs w:val="22"/>
                <w:lang w:eastAsia="en-US"/>
              </w:rPr>
            </w:pPr>
            <w:r w:rsidRPr="00AE2EA9">
              <w:rPr>
                <w:rFonts w:cs="Arial"/>
                <w:snapToGrid w:val="0"/>
                <w:szCs w:val="22"/>
                <w:lang w:eastAsia="en-US"/>
              </w:rPr>
              <w:t>Health and Safety policy and procedures, including First Aid, Emergency and Fire procedures</w:t>
            </w:r>
          </w:p>
        </w:tc>
        <w:tc>
          <w:tcPr>
            <w:tcW w:w="993" w:type="dxa"/>
            <w:tcBorders>
              <w:top w:val="single" w:sz="6" w:space="0" w:color="auto"/>
              <w:left w:val="double" w:sz="6" w:space="0" w:color="auto"/>
              <w:right w:val="single" w:sz="6" w:space="0" w:color="auto"/>
            </w:tcBorders>
            <w:vAlign w:val="center"/>
          </w:tcPr>
          <w:p w14:paraId="4AB6FA26"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single" w:sz="6" w:space="0" w:color="auto"/>
              <w:left w:val="single" w:sz="6" w:space="0" w:color="auto"/>
              <w:right w:val="double" w:sz="6" w:space="0" w:color="auto"/>
            </w:tcBorders>
            <w:vAlign w:val="center"/>
          </w:tcPr>
          <w:p w14:paraId="68A76C67" w14:textId="77777777" w:rsidR="008D0610" w:rsidRPr="00AE2EA9" w:rsidRDefault="008D0610" w:rsidP="00F110DE">
            <w:pPr>
              <w:spacing w:before="120" w:after="80"/>
              <w:jc w:val="center"/>
              <w:rPr>
                <w:rFonts w:cs="Arial"/>
                <w:snapToGrid w:val="0"/>
                <w:color w:val="000000"/>
                <w:szCs w:val="22"/>
                <w:lang w:eastAsia="en-US"/>
              </w:rPr>
            </w:pPr>
          </w:p>
        </w:tc>
      </w:tr>
      <w:tr w:rsidR="008D0610" w:rsidRPr="00AE2EA9" w14:paraId="256292FF" w14:textId="77777777" w:rsidTr="008D0610">
        <w:trPr>
          <w:cantSplit/>
        </w:trPr>
        <w:tc>
          <w:tcPr>
            <w:tcW w:w="1701" w:type="dxa"/>
            <w:tcBorders>
              <w:top w:val="double" w:sz="6" w:space="0" w:color="auto"/>
              <w:left w:val="double" w:sz="6" w:space="0" w:color="auto"/>
              <w:bottom w:val="double" w:sz="6" w:space="0" w:color="auto"/>
              <w:right w:val="double" w:sz="6" w:space="0" w:color="auto"/>
            </w:tcBorders>
            <w:vAlign w:val="center"/>
          </w:tcPr>
          <w:p w14:paraId="04AA60E4" w14:textId="7EE404D0" w:rsidR="008D0610" w:rsidRPr="007746D1" w:rsidRDefault="008D0610" w:rsidP="00F110DE">
            <w:pPr>
              <w:spacing w:before="120" w:after="80"/>
              <w:rPr>
                <w:sz w:val="18"/>
                <w:szCs w:val="18"/>
              </w:rPr>
            </w:pPr>
            <w:r w:rsidRPr="007746D1">
              <w:rPr>
                <w:rFonts w:cs="Arial"/>
                <w:snapToGrid w:val="0"/>
                <w:color w:val="000000"/>
                <w:sz w:val="18"/>
                <w:szCs w:val="18"/>
                <w:lang w:eastAsia="en-US"/>
              </w:rPr>
              <w:t>Environment &amp; Sustainability</w:t>
            </w:r>
            <w:r w:rsidRPr="007746D1">
              <w:rPr>
                <w:sz w:val="18"/>
                <w:szCs w:val="18"/>
              </w:rPr>
              <w:t xml:space="preserve"> </w:t>
            </w:r>
            <w:r>
              <w:rPr>
                <w:rFonts w:cs="Arial"/>
                <w:snapToGrid w:val="0"/>
                <w:color w:val="000000"/>
                <w:sz w:val="18"/>
                <w:szCs w:val="18"/>
                <w:lang w:eastAsia="en-US"/>
              </w:rPr>
              <w:t>(5</w:t>
            </w:r>
            <w:r w:rsidRPr="007746D1">
              <w:rPr>
                <w:rFonts w:cs="Arial"/>
                <w:snapToGrid w:val="0"/>
                <w:color w:val="000000"/>
                <w:sz w:val="18"/>
                <w:szCs w:val="18"/>
                <w:lang w:eastAsia="en-US"/>
              </w:rPr>
              <w:t>%)</w:t>
            </w:r>
          </w:p>
        </w:tc>
        <w:tc>
          <w:tcPr>
            <w:tcW w:w="5386" w:type="dxa"/>
            <w:tcBorders>
              <w:top w:val="double" w:sz="6" w:space="0" w:color="auto"/>
              <w:left w:val="nil"/>
              <w:bottom w:val="double" w:sz="6" w:space="0" w:color="auto"/>
            </w:tcBorders>
            <w:vAlign w:val="center"/>
          </w:tcPr>
          <w:p w14:paraId="0090A0D8" w14:textId="77777777" w:rsidR="008D0610" w:rsidRPr="00AE2EA9" w:rsidRDefault="008D0610" w:rsidP="00F110DE">
            <w:pPr>
              <w:spacing w:before="120" w:after="80"/>
              <w:rPr>
                <w:rFonts w:cs="Arial"/>
                <w:snapToGrid w:val="0"/>
                <w:szCs w:val="22"/>
                <w:lang w:eastAsia="en-US"/>
              </w:rPr>
            </w:pPr>
            <w:r w:rsidRPr="00AE2EA9">
              <w:rPr>
                <w:rFonts w:cs="Arial"/>
                <w:snapToGrid w:val="0"/>
                <w:szCs w:val="22"/>
                <w:lang w:eastAsia="en-US"/>
              </w:rPr>
              <w:t>Policy and procedures, including any assessments of environmental impacts within service provision</w:t>
            </w:r>
          </w:p>
        </w:tc>
        <w:tc>
          <w:tcPr>
            <w:tcW w:w="993" w:type="dxa"/>
            <w:tcBorders>
              <w:top w:val="double" w:sz="6" w:space="0" w:color="auto"/>
              <w:left w:val="double" w:sz="6" w:space="0" w:color="auto"/>
              <w:bottom w:val="double" w:sz="6" w:space="0" w:color="auto"/>
              <w:right w:val="single" w:sz="6" w:space="0" w:color="auto"/>
            </w:tcBorders>
            <w:vAlign w:val="center"/>
          </w:tcPr>
          <w:p w14:paraId="4777231C" w14:textId="77777777" w:rsidR="008D0610" w:rsidRPr="00AE2EA9" w:rsidRDefault="008D0610" w:rsidP="00F110DE">
            <w:pPr>
              <w:spacing w:before="120" w:after="80"/>
              <w:jc w:val="center"/>
              <w:rPr>
                <w:rFonts w:cs="Arial"/>
                <w:snapToGrid w:val="0"/>
                <w:color w:val="000000"/>
                <w:szCs w:val="22"/>
                <w:lang w:eastAsia="en-US"/>
              </w:rPr>
            </w:pPr>
            <w:r w:rsidRPr="00AE2EA9">
              <w:rPr>
                <w:rFonts w:cs="Arial"/>
                <w:snapToGrid w:val="0"/>
                <w:color w:val="000000"/>
                <w:szCs w:val="22"/>
                <w:lang w:eastAsia="en-US"/>
              </w:rPr>
              <w:sym w:font="Wingdings" w:char="F0FC"/>
            </w:r>
          </w:p>
        </w:tc>
        <w:tc>
          <w:tcPr>
            <w:tcW w:w="992" w:type="dxa"/>
            <w:tcBorders>
              <w:top w:val="double" w:sz="6" w:space="0" w:color="auto"/>
              <w:left w:val="single" w:sz="6" w:space="0" w:color="auto"/>
              <w:bottom w:val="double" w:sz="6" w:space="0" w:color="auto"/>
              <w:right w:val="double" w:sz="6" w:space="0" w:color="auto"/>
            </w:tcBorders>
            <w:vAlign w:val="center"/>
          </w:tcPr>
          <w:p w14:paraId="408ABC32" w14:textId="76A227C6" w:rsidR="008D0610" w:rsidRPr="00AE2EA9" w:rsidRDefault="00A77956" w:rsidP="00F110DE">
            <w:pPr>
              <w:spacing w:before="120" w:after="80"/>
              <w:jc w:val="center"/>
              <w:rPr>
                <w:rFonts w:cs="Arial"/>
                <w:snapToGrid w:val="0"/>
                <w:color w:val="000000"/>
                <w:szCs w:val="22"/>
                <w:lang w:eastAsia="en-US"/>
              </w:rPr>
            </w:pPr>
            <w:r>
              <w:rPr>
                <w:rFonts w:cs="Arial"/>
                <w:snapToGrid w:val="0"/>
                <w:color w:val="000000"/>
                <w:szCs w:val="22"/>
                <w:lang w:eastAsia="en-US"/>
              </w:rPr>
              <w:t>MS</w:t>
            </w:r>
            <w:r w:rsidR="009159B2">
              <w:rPr>
                <w:rFonts w:cs="Arial"/>
                <w:snapToGrid w:val="0"/>
                <w:color w:val="000000"/>
                <w:szCs w:val="22"/>
                <w:lang w:eastAsia="en-US"/>
              </w:rPr>
              <w:t>7</w:t>
            </w:r>
          </w:p>
        </w:tc>
      </w:tr>
    </w:tbl>
    <w:p w14:paraId="2F473727" w14:textId="623C25F3" w:rsidR="005C293B" w:rsidRPr="00800BB5" w:rsidRDefault="005C293B" w:rsidP="005C293B">
      <w:pPr>
        <w:pStyle w:val="BodyText2"/>
        <w:spacing w:before="120" w:after="80"/>
        <w:ind w:left="709" w:hanging="709"/>
        <w:jc w:val="left"/>
        <w:rPr>
          <w:rFonts w:cs="Arial"/>
          <w:sz w:val="22"/>
          <w:szCs w:val="22"/>
        </w:rPr>
      </w:pPr>
      <w:bookmarkStart w:id="14" w:name="OLE_LINK1"/>
      <w:bookmarkStart w:id="15" w:name="OLE_LINK2"/>
    </w:p>
    <w:p w14:paraId="5A1BADC1" w14:textId="77777777" w:rsidR="004E7679" w:rsidRPr="000A323E" w:rsidRDefault="004E7679" w:rsidP="005E4C25">
      <w:pPr>
        <w:pStyle w:val="StyleHeading1"/>
      </w:pPr>
      <w:bookmarkStart w:id="16" w:name="_Toc209516323"/>
      <w:bookmarkStart w:id="17" w:name="_Toc216842114"/>
      <w:bookmarkStart w:id="18" w:name="_Toc56578843"/>
      <w:bookmarkStart w:id="19" w:name="_Toc209516324"/>
      <w:bookmarkStart w:id="20" w:name="_Toc216842115"/>
      <w:bookmarkStart w:id="21" w:name="_Toc56578846"/>
      <w:bookmarkEnd w:id="14"/>
      <w:bookmarkEnd w:id="15"/>
      <w:r>
        <w:t>5</w:t>
      </w:r>
      <w:r w:rsidRPr="000A323E">
        <w:t>.</w:t>
      </w:r>
      <w:r w:rsidRPr="000A323E">
        <w:tab/>
        <w:t xml:space="preserve">SUBMISSION OF </w:t>
      </w:r>
      <w:r>
        <w:t>TENDER DOCUMENTATION</w:t>
      </w:r>
      <w:bookmarkEnd w:id="16"/>
      <w:bookmarkEnd w:id="17"/>
    </w:p>
    <w:p w14:paraId="72E5B61A" w14:textId="61CDDA29" w:rsidR="00217108" w:rsidRDefault="004E7679"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pPr>
      <w:r>
        <w:t>5.1</w:t>
      </w:r>
      <w:r>
        <w:tab/>
        <w:t xml:space="preserve">You must submit </w:t>
      </w:r>
      <w:r w:rsidR="0035310D" w:rsidRPr="00385AEA">
        <w:t xml:space="preserve">all submission documents </w:t>
      </w:r>
      <w:r w:rsidR="00675451" w:rsidRPr="00675451">
        <w:t>by email to sbm@torridonprimary.lewisham.sch.uk</w:t>
      </w:r>
      <w:r w:rsidR="0035310D" w:rsidRPr="00675451">
        <w:t xml:space="preserve"> </w:t>
      </w:r>
      <w:r>
        <w:t xml:space="preserve">for receipt </w:t>
      </w:r>
      <w:r w:rsidRPr="000A323E">
        <w:t xml:space="preserve">by no later than noon on </w:t>
      </w:r>
      <w:r w:rsidR="0071547E">
        <w:rPr>
          <w:b/>
        </w:rPr>
        <w:t>Wednesday 3</w:t>
      </w:r>
      <w:r w:rsidR="00C10F26">
        <w:rPr>
          <w:b/>
        </w:rPr>
        <w:t xml:space="preserve"> July 2019</w:t>
      </w:r>
      <w:r w:rsidRPr="000A323E">
        <w:t xml:space="preserve"> or such later date as the </w:t>
      </w:r>
      <w:r w:rsidR="00C10F26">
        <w:t>School</w:t>
      </w:r>
      <w:r w:rsidRPr="000A323E">
        <w:t xml:space="preserve"> notifies to Tenderers.  </w:t>
      </w:r>
    </w:p>
    <w:p w14:paraId="71880059" w14:textId="5EF42794" w:rsidR="004E7679" w:rsidRPr="0035310D" w:rsidRDefault="00217108" w:rsidP="0035310D">
      <w:pPr>
        <w:pStyle w:val="BodyTextIndent"/>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t>5.2</w:t>
      </w:r>
      <w:r>
        <w:tab/>
      </w:r>
      <w:r w:rsidR="004E7679" w:rsidRPr="000A323E">
        <w:t xml:space="preserve">Any </w:t>
      </w:r>
      <w:r w:rsidR="004E7679">
        <w:t>Tender</w:t>
      </w:r>
      <w:r w:rsidR="004E7679" w:rsidRPr="000A323E">
        <w:t xml:space="preserve"> or any accompanying documentation submitted after such time and </w:t>
      </w:r>
      <w:proofErr w:type="gramStart"/>
      <w:r w:rsidR="004E7679" w:rsidRPr="000A323E">
        <w:t xml:space="preserve">date may not be considered for acceptance by the </w:t>
      </w:r>
      <w:r w:rsidR="00C10F26">
        <w:t>School</w:t>
      </w:r>
      <w:proofErr w:type="gramEnd"/>
      <w:r w:rsidR="000E1F0A">
        <w:t>.</w:t>
      </w:r>
    </w:p>
    <w:p w14:paraId="09824EBF" w14:textId="3B1D9073" w:rsidR="004E7679" w:rsidRDefault="004E7679" w:rsidP="004E7679">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5</w:t>
      </w:r>
      <w:r w:rsidRPr="000A323E">
        <w:rPr>
          <w:rFonts w:cs="Arial"/>
          <w:szCs w:val="22"/>
        </w:rPr>
        <w:t>.</w:t>
      </w:r>
      <w:r w:rsidR="00F14A36">
        <w:rPr>
          <w:rFonts w:cs="Arial"/>
          <w:szCs w:val="22"/>
        </w:rPr>
        <w:t>3</w:t>
      </w:r>
      <w:r w:rsidRPr="000A323E">
        <w:rPr>
          <w:rFonts w:cs="Arial"/>
          <w:szCs w:val="22"/>
        </w:rPr>
        <w:tab/>
      </w:r>
      <w:r>
        <w:rPr>
          <w:rFonts w:cs="Arial"/>
          <w:szCs w:val="22"/>
        </w:rPr>
        <w:t>Your</w:t>
      </w:r>
      <w:r w:rsidRPr="000A323E">
        <w:rPr>
          <w:rFonts w:cs="Arial"/>
          <w:szCs w:val="22"/>
        </w:rPr>
        <w:t xml:space="preserve"> Tender</w:t>
      </w:r>
      <w:r>
        <w:rPr>
          <w:rFonts w:cs="Arial"/>
          <w:szCs w:val="22"/>
        </w:rPr>
        <w:t xml:space="preserve"> mu</w:t>
      </w:r>
      <w:r w:rsidRPr="000A323E">
        <w:rPr>
          <w:rFonts w:cs="Arial"/>
          <w:szCs w:val="22"/>
        </w:rPr>
        <w:t>s</w:t>
      </w:r>
      <w:r>
        <w:rPr>
          <w:rFonts w:cs="Arial"/>
          <w:szCs w:val="22"/>
        </w:rPr>
        <w:t xml:space="preserve">t remain </w:t>
      </w:r>
      <w:r w:rsidRPr="000A323E">
        <w:rPr>
          <w:rFonts w:cs="Arial"/>
          <w:szCs w:val="22"/>
        </w:rPr>
        <w:t xml:space="preserve">valid and open for acceptance by the </w:t>
      </w:r>
      <w:r w:rsidR="00C10F26">
        <w:rPr>
          <w:rFonts w:cs="Arial"/>
          <w:szCs w:val="22"/>
        </w:rPr>
        <w:t>School</w:t>
      </w:r>
      <w:r w:rsidRPr="000A323E">
        <w:rPr>
          <w:rFonts w:cs="Arial"/>
          <w:szCs w:val="22"/>
        </w:rPr>
        <w:t xml:space="preserve"> </w:t>
      </w:r>
      <w:r w:rsidR="00C10F26">
        <w:rPr>
          <w:szCs w:val="22"/>
        </w:rPr>
        <w:t xml:space="preserve">six (6) </w:t>
      </w:r>
      <w:r w:rsidR="00C10F26">
        <w:rPr>
          <w:rFonts w:cs="Arial"/>
          <w:szCs w:val="22"/>
        </w:rPr>
        <w:t>c</w:t>
      </w:r>
      <w:r w:rsidRPr="000A323E">
        <w:rPr>
          <w:rFonts w:cs="Arial"/>
          <w:szCs w:val="22"/>
        </w:rPr>
        <w:t xml:space="preserve">alendar months after the </w:t>
      </w:r>
      <w:r>
        <w:rPr>
          <w:rFonts w:cs="Arial"/>
          <w:szCs w:val="22"/>
        </w:rPr>
        <w:t xml:space="preserve">date specified for the </w:t>
      </w:r>
      <w:r w:rsidRPr="000A323E">
        <w:rPr>
          <w:rFonts w:cs="Arial"/>
          <w:szCs w:val="22"/>
        </w:rPr>
        <w:t xml:space="preserve">return of Tenders or such longer period as may be agreed with the </w:t>
      </w:r>
      <w:r w:rsidR="00C10F26">
        <w:rPr>
          <w:rFonts w:cs="Arial"/>
          <w:szCs w:val="22"/>
        </w:rPr>
        <w:t>School</w:t>
      </w:r>
      <w:r w:rsidRPr="000A323E">
        <w:rPr>
          <w:rFonts w:cs="Arial"/>
          <w:szCs w:val="22"/>
        </w:rPr>
        <w:t>.</w:t>
      </w:r>
    </w:p>
    <w:p w14:paraId="77AC7EAE" w14:textId="77777777" w:rsidR="007231A6" w:rsidRPr="000A323E" w:rsidRDefault="003D1E01" w:rsidP="005E4C25">
      <w:pPr>
        <w:pStyle w:val="StyleHeading1"/>
      </w:pPr>
      <w:r>
        <w:t>6</w:t>
      </w:r>
      <w:r w:rsidR="007231A6" w:rsidRPr="000A323E">
        <w:t>.</w:t>
      </w:r>
      <w:r w:rsidR="007231A6" w:rsidRPr="000A323E">
        <w:tab/>
      </w:r>
      <w:r w:rsidR="003140D3">
        <w:t xml:space="preserve">NON-CONSIDERATION OR </w:t>
      </w:r>
      <w:r w:rsidR="007231A6" w:rsidRPr="000A323E">
        <w:t xml:space="preserve">REJECTION </w:t>
      </w:r>
      <w:r w:rsidR="003140D3">
        <w:t>OF</w:t>
      </w:r>
      <w:r w:rsidR="007231A6" w:rsidRPr="000A323E">
        <w:t xml:space="preserve"> </w:t>
      </w:r>
      <w:r w:rsidR="007231A6">
        <w:t>TENDER SUBMISSION</w:t>
      </w:r>
      <w:bookmarkEnd w:id="18"/>
      <w:bookmarkEnd w:id="19"/>
      <w:bookmarkEnd w:id="20"/>
    </w:p>
    <w:p w14:paraId="2F84C915" w14:textId="77777777" w:rsidR="007231A6" w:rsidRPr="000A323E" w:rsidRDefault="003D1E01" w:rsidP="007231A6">
      <w:pPr>
        <w:pStyle w:val="BodyTextIndent3"/>
        <w:spacing w:before="120" w:after="80"/>
        <w:ind w:left="709"/>
        <w:jc w:val="both"/>
        <w:rPr>
          <w:rFonts w:cs="Arial"/>
          <w:szCs w:val="22"/>
        </w:rPr>
      </w:pPr>
      <w:r>
        <w:rPr>
          <w:rFonts w:cs="Arial"/>
          <w:szCs w:val="22"/>
        </w:rPr>
        <w:t>6</w:t>
      </w:r>
      <w:r w:rsidR="007231A6" w:rsidRPr="000A323E">
        <w:rPr>
          <w:rFonts w:cs="Arial"/>
          <w:szCs w:val="22"/>
        </w:rPr>
        <w:t>.1</w:t>
      </w:r>
      <w:r w:rsidR="007231A6" w:rsidRPr="000A323E">
        <w:rPr>
          <w:rFonts w:cs="Arial"/>
          <w:szCs w:val="22"/>
        </w:rPr>
        <w:tab/>
      </w:r>
      <w:r w:rsidR="00C92342">
        <w:rPr>
          <w:rFonts w:cs="Arial"/>
          <w:szCs w:val="22"/>
        </w:rPr>
        <w:t xml:space="preserve">Your </w:t>
      </w:r>
      <w:r w:rsidR="007231A6">
        <w:rPr>
          <w:rFonts w:cs="Arial"/>
          <w:szCs w:val="22"/>
        </w:rPr>
        <w:t>Tender</w:t>
      </w:r>
      <w:r w:rsidR="007231A6" w:rsidRPr="000A323E">
        <w:rPr>
          <w:rFonts w:cs="Arial"/>
          <w:szCs w:val="22"/>
        </w:rPr>
        <w:t xml:space="preserve"> </w:t>
      </w:r>
      <w:r w:rsidR="00C92342">
        <w:rPr>
          <w:rFonts w:cs="Arial"/>
          <w:szCs w:val="22"/>
        </w:rPr>
        <w:t>S</w:t>
      </w:r>
      <w:r w:rsidR="007231A6" w:rsidRPr="000A323E">
        <w:rPr>
          <w:rFonts w:cs="Arial"/>
          <w:szCs w:val="22"/>
        </w:rPr>
        <w:t>ubmi</w:t>
      </w:r>
      <w:r w:rsidR="00C92342">
        <w:rPr>
          <w:rFonts w:cs="Arial"/>
          <w:szCs w:val="22"/>
        </w:rPr>
        <w:t xml:space="preserve">ssion </w:t>
      </w:r>
      <w:proofErr w:type="gramStart"/>
      <w:r w:rsidR="00C92342">
        <w:rPr>
          <w:rFonts w:cs="Arial"/>
          <w:szCs w:val="22"/>
        </w:rPr>
        <w:t>may be rejected or not considered if</w:t>
      </w:r>
      <w:proofErr w:type="gramEnd"/>
      <w:r w:rsidR="00C92342">
        <w:rPr>
          <w:rFonts w:cs="Arial"/>
          <w:szCs w:val="22"/>
        </w:rPr>
        <w:t xml:space="preserve"> you</w:t>
      </w:r>
      <w:r w:rsidR="007231A6" w:rsidRPr="000A323E">
        <w:rPr>
          <w:rFonts w:cs="Arial"/>
          <w:szCs w:val="22"/>
        </w:rPr>
        <w:t>:</w:t>
      </w:r>
    </w:p>
    <w:p w14:paraId="1422E573" w14:textId="77777777" w:rsidR="007231A6" w:rsidRPr="000A323E" w:rsidRDefault="007231A6" w:rsidP="007231A6">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(a)</w:t>
      </w:r>
      <w:r w:rsidRPr="000A323E">
        <w:rPr>
          <w:rFonts w:cs="Arial"/>
          <w:szCs w:val="22"/>
        </w:rPr>
        <w:tab/>
      </w:r>
      <w:proofErr w:type="gramStart"/>
      <w:r w:rsidR="003157B5">
        <w:rPr>
          <w:rFonts w:cs="Arial"/>
          <w:szCs w:val="22"/>
        </w:rPr>
        <w:t>f</w:t>
      </w:r>
      <w:r w:rsidRPr="000A323E">
        <w:rPr>
          <w:rFonts w:cs="Arial"/>
          <w:szCs w:val="22"/>
        </w:rPr>
        <w:t>ail</w:t>
      </w:r>
      <w:proofErr w:type="gramEnd"/>
      <w:r w:rsidRPr="000A323E">
        <w:rPr>
          <w:rFonts w:cs="Arial"/>
          <w:szCs w:val="22"/>
        </w:rPr>
        <w:t xml:space="preserve"> to Tender to provide all of the Services</w:t>
      </w:r>
      <w:r>
        <w:rPr>
          <w:rFonts w:cs="Arial"/>
          <w:szCs w:val="22"/>
        </w:rPr>
        <w:t xml:space="preserve"> required</w:t>
      </w:r>
      <w:r w:rsidRPr="000A323E">
        <w:rPr>
          <w:rFonts w:cs="Arial"/>
          <w:szCs w:val="22"/>
        </w:rPr>
        <w:t>; or</w:t>
      </w:r>
    </w:p>
    <w:p w14:paraId="19C936CF" w14:textId="2C9DA2ED" w:rsidR="003140D3" w:rsidRPr="000A323E" w:rsidRDefault="003140D3" w:rsidP="003140D3">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b</w:t>
      </w:r>
      <w:r w:rsidRPr="000A323E">
        <w:rPr>
          <w:rFonts w:cs="Arial"/>
          <w:szCs w:val="22"/>
        </w:rPr>
        <w:t>)</w:t>
      </w:r>
      <w:r w:rsidRPr="000A323E">
        <w:rPr>
          <w:rFonts w:cs="Arial"/>
          <w:szCs w:val="22"/>
        </w:rPr>
        <w:tab/>
      </w:r>
      <w:proofErr w:type="gramStart"/>
      <w:r w:rsidR="003157B5">
        <w:rPr>
          <w:rFonts w:cs="Arial"/>
          <w:szCs w:val="22"/>
        </w:rPr>
        <w:t>i</w:t>
      </w:r>
      <w:r w:rsidRPr="000A323E">
        <w:rPr>
          <w:rFonts w:cs="Arial"/>
          <w:szCs w:val="22"/>
        </w:rPr>
        <w:t>n</w:t>
      </w:r>
      <w:proofErr w:type="gramEnd"/>
      <w:r w:rsidRPr="000A323E">
        <w:rPr>
          <w:rFonts w:cs="Arial"/>
          <w:szCs w:val="22"/>
        </w:rPr>
        <w:t xml:space="preserve"> any respect, </w:t>
      </w:r>
      <w:r w:rsidR="00C92342">
        <w:rPr>
          <w:rFonts w:cs="Arial"/>
          <w:szCs w:val="22"/>
        </w:rPr>
        <w:t>do</w:t>
      </w:r>
      <w:r w:rsidR="00675451">
        <w:rPr>
          <w:rFonts w:cs="Arial"/>
          <w:szCs w:val="22"/>
        </w:rPr>
        <w:t xml:space="preserve"> no</w:t>
      </w:r>
      <w:r w:rsidR="00C92342">
        <w:rPr>
          <w:rFonts w:cs="Arial"/>
          <w:szCs w:val="22"/>
        </w:rPr>
        <w:t>t</w:t>
      </w:r>
      <w:r w:rsidRPr="000A323E">
        <w:rPr>
          <w:rFonts w:cs="Arial"/>
          <w:szCs w:val="22"/>
        </w:rPr>
        <w:t xml:space="preserve"> comply with the requirements of</w:t>
      </w:r>
      <w:r w:rsidRPr="000A323E">
        <w:rPr>
          <w:rFonts w:cs="Arial"/>
          <w:b/>
          <w:szCs w:val="22"/>
        </w:rPr>
        <w:t xml:space="preserve"> </w:t>
      </w:r>
      <w:r w:rsidRPr="000A323E">
        <w:rPr>
          <w:rFonts w:cs="Arial"/>
          <w:szCs w:val="22"/>
        </w:rPr>
        <w:t xml:space="preserve">the </w:t>
      </w:r>
      <w:r>
        <w:rPr>
          <w:rFonts w:cs="Arial"/>
          <w:szCs w:val="22"/>
        </w:rPr>
        <w:t>Tender Documentation</w:t>
      </w:r>
      <w:r w:rsidRPr="000A323E">
        <w:rPr>
          <w:rFonts w:cs="Arial"/>
          <w:szCs w:val="22"/>
        </w:rPr>
        <w:t xml:space="preserve"> and these Instructions for Tendering; or</w:t>
      </w:r>
    </w:p>
    <w:p w14:paraId="0FD85E00" w14:textId="760D39CE" w:rsidR="00C55427" w:rsidRPr="00675451" w:rsidRDefault="00C55427" w:rsidP="00675451">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i/>
          <w:szCs w:val="22"/>
        </w:rPr>
      </w:pPr>
      <w:r w:rsidRPr="000A323E">
        <w:rPr>
          <w:rFonts w:cs="Arial"/>
          <w:szCs w:val="22"/>
        </w:rPr>
        <w:t>(</w:t>
      </w:r>
      <w:r>
        <w:rPr>
          <w:rFonts w:cs="Arial"/>
          <w:szCs w:val="22"/>
        </w:rPr>
        <w:t>c</w:t>
      </w:r>
      <w:r w:rsidR="00675451">
        <w:rPr>
          <w:rFonts w:cs="Arial"/>
          <w:szCs w:val="22"/>
        </w:rPr>
        <w:t>)</w:t>
      </w:r>
      <w:r w:rsidR="00675451">
        <w:rPr>
          <w:rFonts w:cs="Arial"/>
          <w:i/>
          <w:szCs w:val="22"/>
        </w:rPr>
        <w:t xml:space="preserve">       </w:t>
      </w:r>
      <w:proofErr w:type="gramStart"/>
      <w:r>
        <w:rPr>
          <w:rFonts w:cs="Arial"/>
          <w:szCs w:val="22"/>
        </w:rPr>
        <w:t>make</w:t>
      </w:r>
      <w:proofErr w:type="gramEnd"/>
      <w:r>
        <w:rPr>
          <w:rFonts w:cs="Arial"/>
          <w:szCs w:val="22"/>
        </w:rPr>
        <w:t xml:space="preserve"> </w:t>
      </w:r>
      <w:r w:rsidRPr="000A323E">
        <w:rPr>
          <w:rFonts w:cs="Arial"/>
          <w:szCs w:val="22"/>
        </w:rPr>
        <w:t xml:space="preserve">any significant omissions </w:t>
      </w:r>
      <w:r>
        <w:rPr>
          <w:rFonts w:cs="Arial"/>
          <w:szCs w:val="22"/>
        </w:rPr>
        <w:t>from t</w:t>
      </w:r>
      <w:r w:rsidRPr="000A323E">
        <w:rPr>
          <w:rFonts w:cs="Arial"/>
          <w:szCs w:val="22"/>
        </w:rPr>
        <w:t xml:space="preserve">he </w:t>
      </w:r>
      <w:r>
        <w:rPr>
          <w:rFonts w:cs="Arial"/>
          <w:szCs w:val="22"/>
        </w:rPr>
        <w:t>Tender Documentation; or</w:t>
      </w:r>
    </w:p>
    <w:p w14:paraId="7A9AF1E6" w14:textId="77777777" w:rsidR="00C55427" w:rsidRPr="000A323E" w:rsidRDefault="00C55427" w:rsidP="00C55427">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09"/>
        <w:jc w:val="both"/>
        <w:rPr>
          <w:rFonts w:cs="Arial"/>
          <w:szCs w:val="22"/>
        </w:rPr>
      </w:pPr>
      <w:r w:rsidRPr="000A323E">
        <w:rPr>
          <w:rFonts w:cs="Arial"/>
          <w:szCs w:val="22"/>
        </w:rPr>
        <w:t>(</w:t>
      </w:r>
      <w:r>
        <w:rPr>
          <w:rFonts w:cs="Arial"/>
          <w:szCs w:val="22"/>
        </w:rPr>
        <w:t>e</w:t>
      </w:r>
      <w:r w:rsidRPr="000A323E">
        <w:rPr>
          <w:rFonts w:cs="Arial"/>
          <w:szCs w:val="22"/>
        </w:rPr>
        <w:t>)</w:t>
      </w:r>
      <w:r w:rsidRPr="000A323E">
        <w:rPr>
          <w:rFonts w:cs="Arial"/>
          <w:szCs w:val="22"/>
        </w:rPr>
        <w:tab/>
      </w:r>
      <w:proofErr w:type="gramStart"/>
      <w:r>
        <w:rPr>
          <w:rFonts w:cs="Arial"/>
          <w:szCs w:val="22"/>
        </w:rPr>
        <w:t>f</w:t>
      </w:r>
      <w:r w:rsidRPr="000A323E">
        <w:rPr>
          <w:rFonts w:cs="Arial"/>
          <w:szCs w:val="22"/>
        </w:rPr>
        <w:t>ix</w:t>
      </w:r>
      <w:proofErr w:type="gramEnd"/>
      <w:r w:rsidRPr="000A323E">
        <w:rPr>
          <w:rFonts w:cs="Arial"/>
          <w:szCs w:val="22"/>
        </w:rPr>
        <w:t xml:space="preserve"> or adjust the prices, charges and rates shown in </w:t>
      </w:r>
      <w:r>
        <w:rPr>
          <w:rFonts w:cs="Arial"/>
          <w:szCs w:val="22"/>
        </w:rPr>
        <w:t>your</w:t>
      </w:r>
      <w:r w:rsidRPr="000A323E">
        <w:rPr>
          <w:rFonts w:cs="Arial"/>
          <w:szCs w:val="22"/>
        </w:rPr>
        <w:t xml:space="preserve"> </w:t>
      </w:r>
      <w:r>
        <w:rPr>
          <w:rFonts w:cs="Arial"/>
          <w:szCs w:val="22"/>
        </w:rPr>
        <w:t>Tender Submission</w:t>
      </w:r>
      <w:r w:rsidRPr="000A323E">
        <w:rPr>
          <w:rFonts w:cs="Arial"/>
          <w:szCs w:val="22"/>
        </w:rPr>
        <w:t>:</w:t>
      </w:r>
    </w:p>
    <w:p w14:paraId="253F04D5" w14:textId="77777777" w:rsidR="00C55427" w:rsidRPr="000A323E"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60" w:hanging="742"/>
        <w:jc w:val="both"/>
        <w:rPr>
          <w:rFonts w:cs="Arial"/>
          <w:szCs w:val="22"/>
        </w:rPr>
      </w:pPr>
      <w:r w:rsidRPr="000A323E">
        <w:rPr>
          <w:rFonts w:cs="Arial"/>
          <w:szCs w:val="22"/>
        </w:rPr>
        <w:t>(</w:t>
      </w:r>
      <w:proofErr w:type="spellStart"/>
      <w:r w:rsidRPr="000A323E">
        <w:rPr>
          <w:rFonts w:cs="Arial"/>
          <w:szCs w:val="22"/>
        </w:rPr>
        <w:t>i</w:t>
      </w:r>
      <w:proofErr w:type="spellEnd"/>
      <w:r w:rsidRPr="000A323E">
        <w:rPr>
          <w:rFonts w:cs="Arial"/>
          <w:szCs w:val="22"/>
        </w:rPr>
        <w:t>)</w:t>
      </w:r>
      <w:r w:rsidRPr="000A323E">
        <w:rPr>
          <w:rFonts w:cs="Arial"/>
          <w:szCs w:val="22"/>
        </w:rPr>
        <w:tab/>
      </w:r>
      <w:proofErr w:type="gramStart"/>
      <w:r w:rsidRPr="000A323E">
        <w:rPr>
          <w:rFonts w:cs="Arial"/>
          <w:szCs w:val="22"/>
        </w:rPr>
        <w:t>by</w:t>
      </w:r>
      <w:proofErr w:type="gramEnd"/>
      <w:r w:rsidRPr="000A323E">
        <w:rPr>
          <w:rFonts w:cs="Arial"/>
          <w:szCs w:val="22"/>
        </w:rPr>
        <w:t xml:space="preserve"> or in connection with any agreement or arrangement with any other person; or</w:t>
      </w:r>
    </w:p>
    <w:p w14:paraId="7DA93804" w14:textId="77777777" w:rsidR="00C55427" w:rsidRPr="000A323E" w:rsidRDefault="00C55427" w:rsidP="00C55427">
      <w:pPr>
        <w:tabs>
          <w:tab w:val="left" w:pos="212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after="80"/>
        <w:ind w:left="2127" w:hanging="709"/>
        <w:jc w:val="both"/>
        <w:rPr>
          <w:rFonts w:cs="Arial"/>
          <w:szCs w:val="22"/>
        </w:rPr>
      </w:pPr>
      <w:r w:rsidRPr="000A323E">
        <w:rPr>
          <w:rFonts w:cs="Arial"/>
          <w:szCs w:val="22"/>
        </w:rPr>
        <w:t>(ii)</w:t>
      </w:r>
      <w:r w:rsidRPr="000A323E">
        <w:rPr>
          <w:rFonts w:cs="Arial"/>
          <w:szCs w:val="22"/>
        </w:rPr>
        <w:tab/>
      </w:r>
      <w:proofErr w:type="gramStart"/>
      <w:r w:rsidRPr="000A323E">
        <w:rPr>
          <w:rFonts w:cs="Arial"/>
          <w:szCs w:val="22"/>
        </w:rPr>
        <w:t>by</w:t>
      </w:r>
      <w:proofErr w:type="gramEnd"/>
      <w:r w:rsidRPr="000A323E">
        <w:rPr>
          <w:rFonts w:cs="Arial"/>
          <w:szCs w:val="22"/>
        </w:rPr>
        <w:t xml:space="preserve"> reference to any other </w:t>
      </w:r>
      <w:r>
        <w:rPr>
          <w:rFonts w:cs="Arial"/>
          <w:szCs w:val="22"/>
        </w:rPr>
        <w:t>Tender Submission</w:t>
      </w:r>
      <w:r w:rsidRPr="000A323E">
        <w:rPr>
          <w:rFonts w:cs="Arial"/>
          <w:szCs w:val="22"/>
        </w:rPr>
        <w:t>; or</w:t>
      </w:r>
    </w:p>
    <w:p w14:paraId="5FD6ED15" w14:textId="6E2C4265" w:rsidR="00C55427" w:rsidRPr="000A323E" w:rsidRDefault="00C55427" w:rsidP="00C55427">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s>
        <w:spacing w:before="120" w:after="80"/>
        <w:ind w:left="1440" w:hanging="731"/>
        <w:rPr>
          <w:rFonts w:cs="Arial"/>
          <w:sz w:val="22"/>
          <w:szCs w:val="22"/>
        </w:rPr>
      </w:pPr>
      <w:r w:rsidRPr="000A323E">
        <w:rPr>
          <w:rFonts w:cs="Arial"/>
          <w:sz w:val="22"/>
          <w:szCs w:val="22"/>
        </w:rPr>
        <w:t>(</w:t>
      </w:r>
      <w:r>
        <w:rPr>
          <w:rFonts w:cs="Arial"/>
          <w:sz w:val="22"/>
          <w:szCs w:val="22"/>
        </w:rPr>
        <w:t>f</w:t>
      </w:r>
      <w:r w:rsidRPr="000A323E">
        <w:rPr>
          <w:rFonts w:cs="Arial"/>
          <w:sz w:val="22"/>
          <w:szCs w:val="22"/>
        </w:rPr>
        <w:t>)</w:t>
      </w:r>
      <w:r w:rsidRPr="000A323E">
        <w:rPr>
          <w:rFonts w:cs="Arial"/>
          <w:sz w:val="22"/>
          <w:szCs w:val="22"/>
        </w:rPr>
        <w:tab/>
      </w:r>
      <w:r w:rsidR="003A5FB1" w:rsidRPr="003A5FB1">
        <w:rPr>
          <w:rFonts w:cs="Arial"/>
          <w:sz w:val="22"/>
          <w:szCs w:val="22"/>
        </w:rPr>
        <w:t xml:space="preserve">communicate to any person other than the </w:t>
      </w:r>
      <w:r w:rsidR="00C10F26">
        <w:rPr>
          <w:rFonts w:cs="Arial"/>
          <w:sz w:val="22"/>
          <w:szCs w:val="22"/>
        </w:rPr>
        <w:t>School</w:t>
      </w:r>
      <w:r w:rsidR="003A5FB1" w:rsidRPr="003A5FB1">
        <w:rPr>
          <w:rFonts w:cs="Arial"/>
          <w:sz w:val="22"/>
          <w:szCs w:val="22"/>
        </w:rPr>
        <w:t xml:space="preserve"> the amount or approximate amount of the prices, charges and rates shown in your Tender Documentation</w:t>
      </w:r>
      <w:r w:rsidRPr="000A323E">
        <w:rPr>
          <w:rFonts w:cs="Arial"/>
          <w:sz w:val="22"/>
          <w:szCs w:val="22"/>
        </w:rPr>
        <w:t>; or</w:t>
      </w:r>
    </w:p>
    <w:p w14:paraId="535233BE" w14:textId="77777777" w:rsidR="007231A6" w:rsidRPr="000A323E" w:rsidRDefault="007231A6" w:rsidP="00C55427">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3140D3">
        <w:rPr>
          <w:rFonts w:cs="Arial"/>
          <w:szCs w:val="22"/>
        </w:rPr>
        <w:t>g</w:t>
      </w:r>
      <w:r w:rsidRPr="000A323E">
        <w:rPr>
          <w:rFonts w:cs="Arial"/>
          <w:szCs w:val="22"/>
        </w:rPr>
        <w:t>)</w:t>
      </w:r>
      <w:r w:rsidRPr="000A323E">
        <w:rPr>
          <w:rFonts w:cs="Arial"/>
          <w:szCs w:val="22"/>
        </w:rPr>
        <w:tab/>
      </w:r>
      <w:r w:rsidR="003157B5">
        <w:rPr>
          <w:rFonts w:cs="Arial"/>
          <w:szCs w:val="22"/>
        </w:rPr>
        <w:t>e</w:t>
      </w:r>
      <w:r w:rsidRPr="000A323E">
        <w:rPr>
          <w:rFonts w:cs="Arial"/>
          <w:szCs w:val="22"/>
        </w:rPr>
        <w:t xml:space="preserve">nter into any agreement with any other person that such other person shall refrain from submitting a </w:t>
      </w:r>
      <w:r>
        <w:rPr>
          <w:rFonts w:cs="Arial"/>
          <w:szCs w:val="22"/>
        </w:rPr>
        <w:t>Tender</w:t>
      </w:r>
      <w:r w:rsidRPr="000A323E">
        <w:rPr>
          <w:rFonts w:cs="Arial"/>
          <w:szCs w:val="22"/>
        </w:rPr>
        <w:t xml:space="preserve"> or shall limit or restrict the prices, charges and rates to be shown by any other Tenderer in its </w:t>
      </w:r>
      <w:r>
        <w:rPr>
          <w:rFonts w:cs="Arial"/>
          <w:szCs w:val="22"/>
        </w:rPr>
        <w:t>Tender Submission</w:t>
      </w:r>
      <w:r w:rsidRPr="000A323E">
        <w:rPr>
          <w:rFonts w:cs="Arial"/>
          <w:szCs w:val="22"/>
        </w:rPr>
        <w:t>; or</w:t>
      </w:r>
    </w:p>
    <w:p w14:paraId="1397D632"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3140D3">
        <w:rPr>
          <w:rFonts w:cs="Arial"/>
          <w:szCs w:val="22"/>
        </w:rPr>
        <w:t>h</w:t>
      </w:r>
      <w:r w:rsidRPr="000A323E">
        <w:rPr>
          <w:rFonts w:cs="Arial"/>
          <w:szCs w:val="22"/>
        </w:rPr>
        <w:t>)</w:t>
      </w:r>
      <w:r w:rsidRPr="000A323E">
        <w:rPr>
          <w:rFonts w:cs="Arial"/>
          <w:szCs w:val="22"/>
        </w:rPr>
        <w:tab/>
      </w:r>
      <w:r w:rsidR="003157B5">
        <w:rPr>
          <w:rFonts w:cs="Arial"/>
          <w:szCs w:val="22"/>
        </w:rPr>
        <w:t>o</w:t>
      </w:r>
      <w:r w:rsidRPr="000A323E">
        <w:rPr>
          <w:rFonts w:cs="Arial"/>
          <w:szCs w:val="22"/>
        </w:rPr>
        <w:t xml:space="preserve">ffer or agree to pay or give or do pay or give any sum of money, inducement or valuable consideration directly or indirectly to any person for doing or having done or causing or having caused to be done in relation to any other Tenderer or any other person’s proposed </w:t>
      </w:r>
      <w:r>
        <w:rPr>
          <w:rFonts w:cs="Arial"/>
          <w:szCs w:val="22"/>
        </w:rPr>
        <w:t>Tender Submission</w:t>
      </w:r>
      <w:r w:rsidRPr="000A323E">
        <w:rPr>
          <w:rFonts w:cs="Arial"/>
          <w:szCs w:val="22"/>
        </w:rPr>
        <w:t xml:space="preserve"> any act or omission; or</w:t>
      </w:r>
    </w:p>
    <w:p w14:paraId="4300EB4B" w14:textId="77777777"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proofErr w:type="spellStart"/>
      <w:r w:rsidR="003140D3">
        <w:rPr>
          <w:rFonts w:cs="Arial"/>
          <w:szCs w:val="22"/>
        </w:rPr>
        <w:t>i</w:t>
      </w:r>
      <w:proofErr w:type="spellEnd"/>
      <w:r w:rsidRPr="000A323E">
        <w:rPr>
          <w:rFonts w:cs="Arial"/>
          <w:szCs w:val="22"/>
        </w:rPr>
        <w:t>)</w:t>
      </w:r>
      <w:r w:rsidRPr="000A323E">
        <w:rPr>
          <w:rFonts w:cs="Arial"/>
          <w:szCs w:val="22"/>
        </w:rPr>
        <w:tab/>
      </w:r>
      <w:r w:rsidR="003157B5">
        <w:rPr>
          <w:rFonts w:cs="Arial"/>
          <w:szCs w:val="22"/>
        </w:rPr>
        <w:t>i</w:t>
      </w:r>
      <w:r w:rsidRPr="000A323E">
        <w:rPr>
          <w:rFonts w:cs="Arial"/>
          <w:szCs w:val="22"/>
        </w:rPr>
        <w:t xml:space="preserve">n connection with </w:t>
      </w:r>
      <w:r w:rsidR="00C92342">
        <w:rPr>
          <w:rFonts w:cs="Arial"/>
          <w:szCs w:val="22"/>
        </w:rPr>
        <w:t>your</w:t>
      </w:r>
      <w:r w:rsidRPr="000A323E">
        <w:rPr>
          <w:rFonts w:cs="Arial"/>
          <w:szCs w:val="22"/>
        </w:rPr>
        <w:t xml:space="preserve"> Tender or the award of the Contract commit an offence under the </w:t>
      </w:r>
      <w:r w:rsidR="00454C6B">
        <w:rPr>
          <w:rFonts w:cs="Arial"/>
          <w:szCs w:val="22"/>
        </w:rPr>
        <w:t>Bribery Act 2010</w:t>
      </w:r>
      <w:r w:rsidRPr="000A323E">
        <w:rPr>
          <w:rFonts w:cs="Arial"/>
          <w:szCs w:val="22"/>
        </w:rPr>
        <w:t xml:space="preserve"> or give any fee or reward, the receipt of which is an offence under Section 117 (2) of the Local Government Act 1972; or</w:t>
      </w:r>
    </w:p>
    <w:p w14:paraId="154F7FC1" w14:textId="357A6391" w:rsidR="007231A6" w:rsidRPr="000A323E" w:rsidRDefault="007231A6" w:rsidP="007231A6">
      <w:pPr>
        <w:tabs>
          <w:tab w:val="left" w:pos="141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3140D3">
        <w:rPr>
          <w:rFonts w:cs="Arial"/>
          <w:szCs w:val="22"/>
        </w:rPr>
        <w:t>j</w:t>
      </w:r>
      <w:r w:rsidRPr="000A323E">
        <w:rPr>
          <w:rFonts w:cs="Arial"/>
          <w:szCs w:val="22"/>
        </w:rPr>
        <w:t>)</w:t>
      </w:r>
      <w:r w:rsidRPr="000A323E">
        <w:rPr>
          <w:rFonts w:cs="Arial"/>
          <w:szCs w:val="22"/>
        </w:rPr>
        <w:tab/>
      </w:r>
      <w:r w:rsidR="003157B5">
        <w:rPr>
          <w:rFonts w:cs="Arial"/>
          <w:szCs w:val="22"/>
        </w:rPr>
        <w:t>h</w:t>
      </w:r>
      <w:r w:rsidRPr="000A323E">
        <w:rPr>
          <w:rFonts w:cs="Arial"/>
          <w:szCs w:val="22"/>
        </w:rPr>
        <w:t>a</w:t>
      </w:r>
      <w:r w:rsidR="00C92342">
        <w:rPr>
          <w:rFonts w:cs="Arial"/>
          <w:szCs w:val="22"/>
        </w:rPr>
        <w:t>ve</w:t>
      </w:r>
      <w:r w:rsidRPr="000A323E">
        <w:rPr>
          <w:rFonts w:cs="Arial"/>
          <w:szCs w:val="22"/>
        </w:rPr>
        <w:t xml:space="preserve"> directly or indirectly canvassed any member or official of the </w:t>
      </w:r>
      <w:r w:rsidR="00C10F26">
        <w:rPr>
          <w:rFonts w:cs="Arial"/>
          <w:szCs w:val="22"/>
        </w:rPr>
        <w:t>School</w:t>
      </w:r>
      <w:r w:rsidRPr="000A323E">
        <w:rPr>
          <w:rFonts w:cs="Arial"/>
          <w:szCs w:val="22"/>
        </w:rPr>
        <w:t xml:space="preserve"> concerning the acceptance of any </w:t>
      </w:r>
      <w:r>
        <w:rPr>
          <w:rFonts w:cs="Arial"/>
          <w:szCs w:val="22"/>
        </w:rPr>
        <w:t>Tender Submission</w:t>
      </w:r>
      <w:r w:rsidRPr="000A323E">
        <w:rPr>
          <w:rFonts w:cs="Arial"/>
          <w:szCs w:val="22"/>
        </w:rPr>
        <w:t xml:space="preserve"> or who ha</w:t>
      </w:r>
      <w:r w:rsidR="00C92342">
        <w:rPr>
          <w:rFonts w:cs="Arial"/>
          <w:szCs w:val="22"/>
        </w:rPr>
        <w:t>ve</w:t>
      </w:r>
      <w:r w:rsidRPr="000A323E">
        <w:rPr>
          <w:rFonts w:cs="Arial"/>
          <w:szCs w:val="22"/>
        </w:rPr>
        <w:t xml:space="preserve"> directly or indirectly obtained or attempted to obtain information from any such member or official concerning any other Tender or </w:t>
      </w:r>
      <w:r>
        <w:rPr>
          <w:rFonts w:cs="Arial"/>
          <w:szCs w:val="22"/>
        </w:rPr>
        <w:t>Tender Documentation</w:t>
      </w:r>
      <w:r w:rsidRPr="000A323E">
        <w:rPr>
          <w:rFonts w:cs="Arial"/>
          <w:szCs w:val="22"/>
        </w:rPr>
        <w:t xml:space="preserve"> submitted by any other Tenderer; or</w:t>
      </w:r>
    </w:p>
    <w:p w14:paraId="25E4CAFC" w14:textId="77777777" w:rsidR="007231A6" w:rsidRDefault="007231A6" w:rsidP="007231A6">
      <w:pPr>
        <w:tabs>
          <w:tab w:val="left" w:pos="1418"/>
          <w:tab w:val="left" w:pos="10080"/>
          <w:tab w:val="left" w:pos="10800"/>
          <w:tab w:val="left" w:pos="11520"/>
          <w:tab w:val="left" w:pos="12240"/>
          <w:tab w:val="left" w:pos="12960"/>
        </w:tabs>
        <w:spacing w:before="120" w:after="80"/>
        <w:ind w:left="1418" w:hanging="731"/>
        <w:jc w:val="both"/>
        <w:rPr>
          <w:rFonts w:cs="Arial"/>
          <w:szCs w:val="22"/>
        </w:rPr>
      </w:pPr>
      <w:r w:rsidRPr="000A323E">
        <w:rPr>
          <w:rFonts w:cs="Arial"/>
          <w:szCs w:val="22"/>
        </w:rPr>
        <w:lastRenderedPageBreak/>
        <w:t>(</w:t>
      </w:r>
      <w:r w:rsidR="003140D3">
        <w:rPr>
          <w:rFonts w:cs="Arial"/>
          <w:szCs w:val="22"/>
        </w:rPr>
        <w:t>k</w:t>
      </w:r>
      <w:r w:rsidRPr="000A323E">
        <w:rPr>
          <w:rFonts w:cs="Arial"/>
          <w:szCs w:val="22"/>
        </w:rPr>
        <w:t>)</w:t>
      </w:r>
      <w:r w:rsidRPr="000A323E">
        <w:rPr>
          <w:rFonts w:cs="Arial"/>
          <w:szCs w:val="22"/>
        </w:rPr>
        <w:tab/>
      </w:r>
      <w:proofErr w:type="gramStart"/>
      <w:r w:rsidR="003157B5">
        <w:rPr>
          <w:rFonts w:cs="Arial"/>
          <w:szCs w:val="22"/>
        </w:rPr>
        <w:t>f</w:t>
      </w:r>
      <w:r w:rsidRPr="000A323E">
        <w:rPr>
          <w:rFonts w:cs="Arial"/>
          <w:szCs w:val="22"/>
        </w:rPr>
        <w:t>ail</w:t>
      </w:r>
      <w:proofErr w:type="gramEnd"/>
      <w:r w:rsidRPr="000A323E">
        <w:rPr>
          <w:rFonts w:cs="Arial"/>
          <w:szCs w:val="22"/>
        </w:rPr>
        <w:t xml:space="preserve"> to use the English language;</w:t>
      </w:r>
    </w:p>
    <w:p w14:paraId="554BDE0B" w14:textId="77777777" w:rsidR="00454C6B" w:rsidRPr="000A323E" w:rsidRDefault="00454C6B" w:rsidP="007231A6">
      <w:pPr>
        <w:tabs>
          <w:tab w:val="left" w:pos="1418"/>
          <w:tab w:val="left" w:pos="10080"/>
          <w:tab w:val="left" w:pos="10800"/>
          <w:tab w:val="left" w:pos="11520"/>
          <w:tab w:val="left" w:pos="12240"/>
          <w:tab w:val="left" w:pos="12960"/>
        </w:tabs>
        <w:spacing w:before="120" w:after="80"/>
        <w:ind w:left="1418" w:hanging="731"/>
        <w:jc w:val="both"/>
        <w:rPr>
          <w:rFonts w:cs="Arial"/>
          <w:szCs w:val="22"/>
        </w:rPr>
      </w:pPr>
      <w:r>
        <w:rPr>
          <w:rFonts w:cs="Arial"/>
          <w:szCs w:val="22"/>
        </w:rPr>
        <w:t>(l)</w:t>
      </w:r>
      <w:r>
        <w:rPr>
          <w:rFonts w:cs="Arial"/>
          <w:szCs w:val="22"/>
        </w:rPr>
        <w:tab/>
      </w:r>
      <w:proofErr w:type="gramStart"/>
      <w:r w:rsidR="005B05C6">
        <w:rPr>
          <w:rFonts w:cs="Arial"/>
          <w:szCs w:val="22"/>
        </w:rPr>
        <w:t>have</w:t>
      </w:r>
      <w:proofErr w:type="gramEnd"/>
      <w:r w:rsidR="005B05C6">
        <w:rPr>
          <w:rFonts w:cs="Arial"/>
          <w:szCs w:val="22"/>
        </w:rPr>
        <w:t xml:space="preserve"> breached the Employment Relations Act 1999 (Blacklisting) Regulations 2010 and not taken steps to ensure that any blacklisting does not reoccur;</w:t>
      </w:r>
    </w:p>
    <w:p w14:paraId="5A92242F" w14:textId="07E2AE7E" w:rsidR="007231A6" w:rsidRPr="000A323E" w:rsidRDefault="007231A6" w:rsidP="007231A6">
      <w:pPr>
        <w:tabs>
          <w:tab w:val="left" w:pos="709"/>
          <w:tab w:val="left" w:pos="10080"/>
          <w:tab w:val="left" w:pos="10800"/>
          <w:tab w:val="left" w:pos="11520"/>
          <w:tab w:val="left" w:pos="12240"/>
          <w:tab w:val="left" w:pos="12960"/>
        </w:tabs>
        <w:spacing w:before="120" w:after="80"/>
        <w:ind w:left="709"/>
        <w:jc w:val="both"/>
        <w:rPr>
          <w:rFonts w:cs="Arial"/>
          <w:szCs w:val="22"/>
        </w:rPr>
      </w:pPr>
      <w:proofErr w:type="gramStart"/>
      <w:r w:rsidRPr="000A323E">
        <w:rPr>
          <w:rFonts w:cs="Arial"/>
          <w:szCs w:val="22"/>
        </w:rPr>
        <w:t>provided</w:t>
      </w:r>
      <w:proofErr w:type="gramEnd"/>
      <w:r w:rsidRPr="000A323E">
        <w:rPr>
          <w:rFonts w:cs="Arial"/>
          <w:szCs w:val="22"/>
        </w:rPr>
        <w:t xml:space="preserve"> always that such non-acceptance or rejection shall be without prejudice to any other civil remedies available to the </w:t>
      </w:r>
      <w:r w:rsidR="00C10F26">
        <w:rPr>
          <w:rFonts w:cs="Arial"/>
          <w:szCs w:val="22"/>
        </w:rPr>
        <w:t>School</w:t>
      </w:r>
      <w:r w:rsidRPr="000A323E">
        <w:rPr>
          <w:rFonts w:cs="Arial"/>
          <w:szCs w:val="22"/>
        </w:rPr>
        <w:t xml:space="preserve"> in respect thereof or to any criminal liability that such conduct by a Tenderer may attract.</w:t>
      </w:r>
    </w:p>
    <w:p w14:paraId="33831743" w14:textId="232699BB" w:rsidR="007231A6" w:rsidRDefault="003D1E01" w:rsidP="007231A6">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r>
        <w:rPr>
          <w:rFonts w:cs="Arial"/>
          <w:szCs w:val="22"/>
        </w:rPr>
        <w:t>6</w:t>
      </w:r>
      <w:r w:rsidR="007231A6" w:rsidRPr="000A323E">
        <w:rPr>
          <w:rFonts w:cs="Arial"/>
          <w:szCs w:val="22"/>
        </w:rPr>
        <w:t>.2</w:t>
      </w:r>
      <w:r w:rsidR="007231A6" w:rsidRPr="000A323E">
        <w:rPr>
          <w:rFonts w:cs="Arial"/>
          <w:szCs w:val="22"/>
        </w:rPr>
        <w:tab/>
        <w:t xml:space="preserve">Any breach of the terms stipulated in Instructions </w:t>
      </w:r>
      <w:r>
        <w:rPr>
          <w:rFonts w:cs="Arial"/>
          <w:szCs w:val="22"/>
        </w:rPr>
        <w:t>6</w:t>
      </w:r>
      <w:r w:rsidR="007231A6" w:rsidRPr="000A323E">
        <w:rPr>
          <w:rFonts w:cs="Arial"/>
          <w:szCs w:val="22"/>
        </w:rPr>
        <w:t>.1(</w:t>
      </w:r>
      <w:r w:rsidR="003140D3">
        <w:rPr>
          <w:rFonts w:cs="Arial"/>
          <w:szCs w:val="22"/>
        </w:rPr>
        <w:t>e</w:t>
      </w:r>
      <w:r w:rsidR="007231A6" w:rsidRPr="000A323E">
        <w:rPr>
          <w:rFonts w:cs="Arial"/>
          <w:szCs w:val="22"/>
        </w:rPr>
        <w:t>) to (</w:t>
      </w:r>
      <w:r w:rsidR="005B05C6">
        <w:rPr>
          <w:rFonts w:cs="Arial"/>
          <w:szCs w:val="22"/>
        </w:rPr>
        <w:t>l</w:t>
      </w:r>
      <w:r w:rsidR="007231A6" w:rsidRPr="000A323E">
        <w:rPr>
          <w:rFonts w:cs="Arial"/>
          <w:szCs w:val="22"/>
        </w:rPr>
        <w:t xml:space="preserve">) will entitle the </w:t>
      </w:r>
      <w:r w:rsidR="00C10F26">
        <w:rPr>
          <w:rFonts w:cs="Arial"/>
          <w:szCs w:val="22"/>
        </w:rPr>
        <w:t>School</w:t>
      </w:r>
      <w:r w:rsidR="007231A6" w:rsidRPr="000A323E">
        <w:rPr>
          <w:rFonts w:cs="Arial"/>
          <w:szCs w:val="22"/>
        </w:rPr>
        <w:t xml:space="preserve"> to terminate at any time any existing or subsequent Contract(s) entered into between </w:t>
      </w:r>
      <w:r w:rsidR="00C92342">
        <w:rPr>
          <w:rFonts w:cs="Arial"/>
          <w:szCs w:val="22"/>
        </w:rPr>
        <w:t>that</w:t>
      </w:r>
      <w:r w:rsidR="007231A6" w:rsidRPr="000A323E">
        <w:rPr>
          <w:rFonts w:cs="Arial"/>
          <w:szCs w:val="22"/>
        </w:rPr>
        <w:t xml:space="preserve"> Tenderer and the </w:t>
      </w:r>
      <w:r w:rsidR="00C10F26">
        <w:rPr>
          <w:rFonts w:cs="Arial"/>
          <w:szCs w:val="22"/>
        </w:rPr>
        <w:t>School</w:t>
      </w:r>
      <w:r w:rsidR="007231A6" w:rsidRPr="000A323E">
        <w:rPr>
          <w:rFonts w:cs="Arial"/>
          <w:szCs w:val="22"/>
        </w:rPr>
        <w:t>.</w:t>
      </w:r>
    </w:p>
    <w:p w14:paraId="4720264D" w14:textId="77777777" w:rsidR="00482A7B" w:rsidRDefault="00482A7B" w:rsidP="007231A6">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p>
    <w:p w14:paraId="376A4452" w14:textId="035EEBB1" w:rsidR="00482A7B" w:rsidRPr="008177CB" w:rsidRDefault="006E66CD" w:rsidP="006E66CD">
      <w:pPr>
        <w:widowControl w:val="0"/>
        <w:autoSpaceDE w:val="0"/>
        <w:autoSpaceDN w:val="0"/>
        <w:adjustRightInd w:val="0"/>
        <w:ind w:left="709" w:hanging="709"/>
        <w:jc w:val="both"/>
        <w:rPr>
          <w:rFonts w:cs="Arial"/>
          <w:szCs w:val="22"/>
        </w:rPr>
      </w:pPr>
      <w:r>
        <w:rPr>
          <w:rFonts w:cs="Arial"/>
          <w:szCs w:val="22"/>
        </w:rPr>
        <w:t>6.3</w:t>
      </w:r>
      <w:r>
        <w:rPr>
          <w:rFonts w:cs="Arial"/>
          <w:szCs w:val="22"/>
        </w:rPr>
        <w:tab/>
      </w:r>
      <w:r w:rsidR="00482A7B" w:rsidRPr="008177CB">
        <w:rPr>
          <w:rFonts w:cs="Arial"/>
          <w:szCs w:val="22"/>
        </w:rPr>
        <w:t xml:space="preserve">The </w:t>
      </w:r>
      <w:r w:rsidR="00C10F26">
        <w:rPr>
          <w:rFonts w:cs="Arial"/>
          <w:szCs w:val="22"/>
        </w:rPr>
        <w:t>School</w:t>
      </w:r>
      <w:r w:rsidR="00482A7B" w:rsidRPr="008177CB">
        <w:rPr>
          <w:rFonts w:cs="Arial"/>
          <w:szCs w:val="22"/>
        </w:rPr>
        <w:t xml:space="preserve"> will not be liable for any bid costs, expenditure, work or effort incurred by a Tenderer in proceeding with or participating in this procurement, including if the procurement process </w:t>
      </w:r>
      <w:proofErr w:type="gramStart"/>
      <w:r w:rsidR="00482A7B" w:rsidRPr="008177CB">
        <w:rPr>
          <w:rFonts w:cs="Arial"/>
          <w:szCs w:val="22"/>
        </w:rPr>
        <w:t xml:space="preserve">is terminated or amended by the </w:t>
      </w:r>
      <w:r w:rsidR="00C10F26">
        <w:rPr>
          <w:rFonts w:cs="Arial"/>
          <w:szCs w:val="22"/>
        </w:rPr>
        <w:t>School</w:t>
      </w:r>
      <w:proofErr w:type="gramEnd"/>
      <w:r w:rsidR="00482A7B" w:rsidRPr="008177CB">
        <w:rPr>
          <w:rFonts w:cs="Arial"/>
          <w:szCs w:val="22"/>
        </w:rPr>
        <w:t>.</w:t>
      </w:r>
    </w:p>
    <w:p w14:paraId="02CBCA4B" w14:textId="77777777" w:rsidR="00482A7B" w:rsidRPr="000A323E" w:rsidRDefault="00482A7B" w:rsidP="007231A6">
      <w:pPr>
        <w:tabs>
          <w:tab w:val="left" w:pos="70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ind w:left="709" w:hanging="709"/>
        <w:jc w:val="both"/>
        <w:rPr>
          <w:rFonts w:cs="Arial"/>
          <w:szCs w:val="22"/>
        </w:rPr>
      </w:pPr>
    </w:p>
    <w:p w14:paraId="5F1C642E" w14:textId="02F50DD2" w:rsidR="000A323E" w:rsidRPr="000A323E" w:rsidRDefault="003D1E01" w:rsidP="005E4C25">
      <w:pPr>
        <w:pStyle w:val="StyleHeading1"/>
      </w:pPr>
      <w:bookmarkStart w:id="22" w:name="_Toc56578847"/>
      <w:bookmarkStart w:id="23" w:name="_Toc209516325"/>
      <w:bookmarkStart w:id="24" w:name="_Toc216842116"/>
      <w:bookmarkEnd w:id="21"/>
      <w:r>
        <w:t>7</w:t>
      </w:r>
      <w:r w:rsidR="000A323E" w:rsidRPr="000A323E">
        <w:t>.</w:t>
      </w:r>
      <w:r w:rsidR="000A323E" w:rsidRPr="000A323E">
        <w:tab/>
      </w:r>
      <w:bookmarkEnd w:id="22"/>
      <w:bookmarkEnd w:id="23"/>
      <w:bookmarkEnd w:id="24"/>
      <w:r w:rsidR="0016545E">
        <w:t>EVALUATION PROCESS</w:t>
      </w:r>
    </w:p>
    <w:p w14:paraId="5F3C16BF" w14:textId="096832F2" w:rsidR="000A323E" w:rsidRP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.1</w:t>
      </w:r>
      <w:r w:rsidR="000A323E" w:rsidRPr="000A323E">
        <w:rPr>
          <w:rFonts w:cs="Arial"/>
          <w:szCs w:val="22"/>
        </w:rPr>
        <w:tab/>
        <w:t xml:space="preserve">The </w:t>
      </w:r>
      <w:r w:rsidR="00F0441A">
        <w:rPr>
          <w:rFonts w:cs="Arial"/>
          <w:szCs w:val="22"/>
        </w:rPr>
        <w:t>School</w:t>
      </w:r>
      <w:r w:rsidR="00F0441A" w:rsidRPr="000A323E">
        <w:rPr>
          <w:rFonts w:cs="Arial"/>
          <w:szCs w:val="22"/>
        </w:rPr>
        <w:t xml:space="preserve"> </w:t>
      </w:r>
      <w:r w:rsidR="00933539">
        <w:rPr>
          <w:rFonts w:cs="Arial"/>
          <w:szCs w:val="22"/>
        </w:rPr>
        <w:t>is</w:t>
      </w:r>
      <w:r w:rsidR="000A323E" w:rsidRPr="000A323E">
        <w:rPr>
          <w:rFonts w:cs="Arial"/>
          <w:szCs w:val="22"/>
        </w:rPr>
        <w:t xml:space="preserve"> not bound to accept the lowest or any </w:t>
      </w:r>
      <w:r w:rsidR="009D3923">
        <w:rPr>
          <w:rFonts w:cs="Arial"/>
          <w:szCs w:val="22"/>
        </w:rPr>
        <w:t>Tender Submission</w:t>
      </w:r>
      <w:r w:rsidR="000A323E" w:rsidRPr="000A323E">
        <w:rPr>
          <w:rFonts w:cs="Arial"/>
          <w:szCs w:val="22"/>
        </w:rPr>
        <w:t xml:space="preserve"> and reserves to itself the right at its absolute discretion to accept or not accept any </w:t>
      </w:r>
      <w:r w:rsidR="009D3923">
        <w:rPr>
          <w:rFonts w:cs="Arial"/>
          <w:szCs w:val="22"/>
        </w:rPr>
        <w:t>Tender Submission</w:t>
      </w:r>
      <w:r w:rsidR="000A323E" w:rsidRPr="000A323E">
        <w:rPr>
          <w:rFonts w:cs="Arial"/>
          <w:szCs w:val="22"/>
        </w:rPr>
        <w:t>.</w:t>
      </w:r>
    </w:p>
    <w:p w14:paraId="1F418CA8" w14:textId="4C63673D" w:rsidR="00B02609" w:rsidRPr="000A323E" w:rsidRDefault="00B02609" w:rsidP="00B02609">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27360"/>
          <w:tab w:val="left" w:pos="709"/>
        </w:tabs>
        <w:spacing w:before="120" w:after="80"/>
        <w:ind w:left="709" w:hanging="709"/>
        <w:rPr>
          <w:rFonts w:cs="Arial"/>
          <w:sz w:val="22"/>
          <w:szCs w:val="22"/>
        </w:rPr>
      </w:pPr>
      <w:r>
        <w:rPr>
          <w:rFonts w:cs="Arial"/>
          <w:sz w:val="22"/>
          <w:szCs w:val="22"/>
        </w:rPr>
        <w:t>7</w:t>
      </w:r>
      <w:r w:rsidRPr="000A323E">
        <w:rPr>
          <w:rFonts w:cs="Arial"/>
          <w:sz w:val="22"/>
          <w:szCs w:val="22"/>
        </w:rPr>
        <w:t>.</w:t>
      </w:r>
      <w:r>
        <w:rPr>
          <w:rFonts w:cs="Arial"/>
          <w:sz w:val="22"/>
          <w:szCs w:val="22"/>
        </w:rPr>
        <w:t>2</w:t>
      </w:r>
      <w:r w:rsidRPr="000A323E">
        <w:rPr>
          <w:rFonts w:cs="Arial"/>
          <w:sz w:val="22"/>
          <w:szCs w:val="22"/>
        </w:rPr>
        <w:tab/>
        <w:t xml:space="preserve">The </w:t>
      </w:r>
      <w:r w:rsidR="00F0441A">
        <w:rPr>
          <w:rFonts w:cs="Arial"/>
          <w:sz w:val="22"/>
          <w:szCs w:val="22"/>
        </w:rPr>
        <w:t>School</w:t>
      </w:r>
      <w:r w:rsidR="00F0441A" w:rsidRPr="000A323E">
        <w:rPr>
          <w:rFonts w:cs="Arial"/>
          <w:sz w:val="22"/>
          <w:szCs w:val="22"/>
        </w:rPr>
        <w:t xml:space="preserve"> </w:t>
      </w:r>
      <w:r w:rsidRPr="000A323E">
        <w:rPr>
          <w:rFonts w:cs="Arial"/>
          <w:sz w:val="22"/>
          <w:szCs w:val="22"/>
        </w:rPr>
        <w:t xml:space="preserve">will </w:t>
      </w:r>
      <w:r>
        <w:rPr>
          <w:rFonts w:cs="Arial"/>
          <w:sz w:val="22"/>
          <w:szCs w:val="22"/>
        </w:rPr>
        <w:t>evaluate</w:t>
      </w:r>
      <w:r w:rsidR="00C92342">
        <w:rPr>
          <w:rFonts w:cs="Arial"/>
          <w:sz w:val="22"/>
          <w:szCs w:val="22"/>
        </w:rPr>
        <w:t xml:space="preserve"> Ten</w:t>
      </w:r>
      <w:r>
        <w:rPr>
          <w:rFonts w:cs="Arial"/>
          <w:sz w:val="22"/>
          <w:szCs w:val="22"/>
        </w:rPr>
        <w:t>d</w:t>
      </w:r>
      <w:r w:rsidR="00C92342">
        <w:rPr>
          <w:rFonts w:cs="Arial"/>
          <w:sz w:val="22"/>
          <w:szCs w:val="22"/>
        </w:rPr>
        <w:t>er Submissions</w:t>
      </w:r>
      <w:r w:rsidRPr="000A323E">
        <w:rPr>
          <w:rFonts w:cs="Arial"/>
          <w:sz w:val="22"/>
          <w:szCs w:val="22"/>
        </w:rPr>
        <w:t xml:space="preserve"> </w:t>
      </w:r>
      <w:proofErr w:type="gramStart"/>
      <w:r w:rsidRPr="000A323E">
        <w:rPr>
          <w:rFonts w:cs="Arial"/>
          <w:sz w:val="22"/>
          <w:szCs w:val="22"/>
        </w:rPr>
        <w:t>on the basis of</w:t>
      </w:r>
      <w:proofErr w:type="gramEnd"/>
      <w:r w:rsidRPr="000A323E">
        <w:rPr>
          <w:rFonts w:cs="Arial"/>
          <w:sz w:val="22"/>
          <w:szCs w:val="22"/>
        </w:rPr>
        <w:t xml:space="preserve"> the most economically advantageous </w:t>
      </w:r>
      <w:r>
        <w:rPr>
          <w:rFonts w:cs="Arial"/>
          <w:sz w:val="22"/>
          <w:szCs w:val="22"/>
        </w:rPr>
        <w:t>tender,</w:t>
      </w:r>
      <w:r w:rsidRPr="000A323E">
        <w:rPr>
          <w:rFonts w:cs="Arial"/>
          <w:sz w:val="22"/>
          <w:szCs w:val="22"/>
        </w:rPr>
        <w:t xml:space="preserve"> ass</w:t>
      </w:r>
      <w:r>
        <w:rPr>
          <w:rFonts w:cs="Arial"/>
          <w:sz w:val="22"/>
          <w:szCs w:val="22"/>
        </w:rPr>
        <w:t xml:space="preserve">essed on the following weighted </w:t>
      </w:r>
      <w:r w:rsidR="00E470DA">
        <w:rPr>
          <w:rFonts w:cs="Arial"/>
          <w:sz w:val="22"/>
          <w:szCs w:val="22"/>
        </w:rPr>
        <w:t>scores:</w:t>
      </w:r>
    </w:p>
    <w:p w14:paraId="30BDD8C2" w14:textId="167680D5" w:rsidR="00B02609" w:rsidRPr="00B02609" w:rsidRDefault="00B02609" w:rsidP="00867FF6">
      <w:pPr>
        <w:tabs>
          <w:tab w:val="right" w:pos="9356"/>
        </w:tabs>
        <w:spacing w:before="120" w:after="80"/>
        <w:ind w:left="1418" w:hanging="709"/>
        <w:jc w:val="both"/>
        <w:rPr>
          <w:rFonts w:cs="Arial"/>
          <w:szCs w:val="22"/>
        </w:rPr>
      </w:pPr>
      <w:r w:rsidRPr="00B02609">
        <w:rPr>
          <w:rFonts w:cs="Arial"/>
          <w:szCs w:val="22"/>
        </w:rPr>
        <w:t>(a)</w:t>
      </w:r>
      <w:r w:rsidRPr="00B02609">
        <w:rPr>
          <w:rFonts w:cs="Arial"/>
          <w:szCs w:val="22"/>
        </w:rPr>
        <w:tab/>
        <w:t>Financial detail including price</w:t>
      </w:r>
      <w:r w:rsidRPr="00B02609">
        <w:rPr>
          <w:rFonts w:cs="Arial"/>
          <w:szCs w:val="22"/>
        </w:rPr>
        <w:tab/>
      </w:r>
      <w:r w:rsidR="00C10F26">
        <w:rPr>
          <w:rFonts w:cs="Arial"/>
          <w:szCs w:val="22"/>
        </w:rPr>
        <w:t>6</w:t>
      </w:r>
      <w:r w:rsidR="005B05C6">
        <w:rPr>
          <w:rFonts w:cs="Arial"/>
          <w:szCs w:val="22"/>
        </w:rPr>
        <w:t>0</w:t>
      </w:r>
      <w:r w:rsidRPr="00B02609">
        <w:rPr>
          <w:rFonts w:cs="Arial"/>
          <w:szCs w:val="22"/>
        </w:rPr>
        <w:t>%</w:t>
      </w:r>
    </w:p>
    <w:p w14:paraId="7E314824" w14:textId="64BD9A7C" w:rsidR="00B02609" w:rsidRPr="00B02609" w:rsidRDefault="00B02609" w:rsidP="00867FF6">
      <w:pPr>
        <w:tabs>
          <w:tab w:val="right" w:pos="9356"/>
        </w:tabs>
        <w:spacing w:before="120" w:after="80"/>
        <w:ind w:left="1418" w:hanging="709"/>
        <w:jc w:val="both"/>
        <w:rPr>
          <w:rFonts w:cs="Arial"/>
          <w:szCs w:val="22"/>
        </w:rPr>
      </w:pPr>
      <w:r w:rsidRPr="00B02609">
        <w:rPr>
          <w:rFonts w:cs="Arial"/>
          <w:szCs w:val="22"/>
        </w:rPr>
        <w:t>(b)</w:t>
      </w:r>
      <w:r w:rsidRPr="00B02609">
        <w:rPr>
          <w:rFonts w:cs="Arial"/>
          <w:szCs w:val="22"/>
        </w:rPr>
        <w:tab/>
        <w:t>Technical ability</w:t>
      </w:r>
      <w:r w:rsidRPr="00B02609">
        <w:rPr>
          <w:rFonts w:cs="Arial"/>
          <w:szCs w:val="22"/>
        </w:rPr>
        <w:tab/>
      </w:r>
      <w:r w:rsidR="00E470DA">
        <w:rPr>
          <w:rFonts w:cs="Arial"/>
          <w:szCs w:val="22"/>
        </w:rPr>
        <w:t>5</w:t>
      </w:r>
      <w:r w:rsidRPr="00B02609">
        <w:rPr>
          <w:rFonts w:cs="Arial"/>
          <w:szCs w:val="22"/>
        </w:rPr>
        <w:t>%</w:t>
      </w:r>
    </w:p>
    <w:p w14:paraId="43A979B9" w14:textId="5E598EA4" w:rsidR="00B02609" w:rsidRPr="00B02609" w:rsidRDefault="00B02609" w:rsidP="00867FF6">
      <w:pPr>
        <w:tabs>
          <w:tab w:val="right" w:pos="9356"/>
        </w:tabs>
        <w:spacing w:before="120" w:after="80"/>
        <w:ind w:left="1418" w:hanging="709"/>
        <w:jc w:val="both"/>
        <w:rPr>
          <w:rFonts w:cs="Arial"/>
          <w:szCs w:val="22"/>
        </w:rPr>
      </w:pPr>
      <w:r w:rsidRPr="00B02609">
        <w:rPr>
          <w:rFonts w:cs="Arial"/>
          <w:szCs w:val="22"/>
        </w:rPr>
        <w:t>(c)</w:t>
      </w:r>
      <w:r w:rsidRPr="00B02609">
        <w:rPr>
          <w:rFonts w:cs="Arial"/>
          <w:szCs w:val="22"/>
        </w:rPr>
        <w:tab/>
        <w:t>Quality and Operational Competence</w:t>
      </w:r>
      <w:r w:rsidRPr="00B02609">
        <w:rPr>
          <w:rFonts w:cs="Arial"/>
          <w:szCs w:val="22"/>
        </w:rPr>
        <w:tab/>
      </w:r>
      <w:r w:rsidR="00F0441A">
        <w:rPr>
          <w:rFonts w:cs="Arial"/>
          <w:szCs w:val="22"/>
        </w:rPr>
        <w:t>10</w:t>
      </w:r>
      <w:r w:rsidRPr="00B02609">
        <w:rPr>
          <w:rFonts w:cs="Arial"/>
          <w:szCs w:val="22"/>
        </w:rPr>
        <w:t>%</w:t>
      </w:r>
    </w:p>
    <w:p w14:paraId="57AF96BB" w14:textId="42843B0C" w:rsidR="00B02609" w:rsidRDefault="00B02609" w:rsidP="00867FF6">
      <w:pPr>
        <w:tabs>
          <w:tab w:val="right" w:pos="9356"/>
        </w:tabs>
        <w:spacing w:before="120" w:after="80"/>
        <w:ind w:left="1418" w:hanging="709"/>
        <w:jc w:val="both"/>
        <w:rPr>
          <w:rFonts w:cs="Arial"/>
          <w:szCs w:val="22"/>
        </w:rPr>
      </w:pPr>
      <w:r w:rsidRPr="00B02609">
        <w:rPr>
          <w:rFonts w:cs="Arial"/>
          <w:szCs w:val="22"/>
        </w:rPr>
        <w:t>(d)</w:t>
      </w:r>
      <w:r w:rsidRPr="00B02609">
        <w:rPr>
          <w:rFonts w:cs="Arial"/>
          <w:szCs w:val="22"/>
        </w:rPr>
        <w:tab/>
        <w:t>Customer Care</w:t>
      </w:r>
      <w:r w:rsidRPr="00B02609">
        <w:rPr>
          <w:rFonts w:cs="Arial"/>
          <w:szCs w:val="22"/>
        </w:rPr>
        <w:tab/>
      </w:r>
      <w:r w:rsidR="00C10F26">
        <w:rPr>
          <w:rFonts w:cs="Arial"/>
          <w:szCs w:val="22"/>
        </w:rPr>
        <w:t>5</w:t>
      </w:r>
      <w:r w:rsidRPr="00B02609">
        <w:rPr>
          <w:rFonts w:cs="Arial"/>
          <w:szCs w:val="22"/>
        </w:rPr>
        <w:t>%</w:t>
      </w:r>
    </w:p>
    <w:p w14:paraId="65DA071C" w14:textId="6E04245B" w:rsidR="00E470DA" w:rsidRPr="00B02609" w:rsidRDefault="00E470DA" w:rsidP="00867FF6">
      <w:pPr>
        <w:tabs>
          <w:tab w:val="right" w:pos="9356"/>
        </w:tabs>
        <w:spacing w:before="120" w:after="80"/>
        <w:ind w:left="1418" w:hanging="709"/>
        <w:jc w:val="both"/>
        <w:rPr>
          <w:rFonts w:cs="Arial"/>
          <w:szCs w:val="22"/>
        </w:rPr>
      </w:pPr>
      <w:r>
        <w:rPr>
          <w:rFonts w:cs="Arial"/>
          <w:szCs w:val="22"/>
        </w:rPr>
        <w:t>(e)</w:t>
      </w:r>
      <w:r>
        <w:rPr>
          <w:rFonts w:cs="Arial"/>
          <w:szCs w:val="22"/>
        </w:rPr>
        <w:tab/>
        <w:t>Continuous improvement                                                                                    5%</w:t>
      </w:r>
    </w:p>
    <w:p w14:paraId="06366CB0" w14:textId="09F99326" w:rsidR="00B02609" w:rsidRPr="00B02609" w:rsidRDefault="00E470DA" w:rsidP="00867FF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right" w:pos="9356"/>
        </w:tabs>
        <w:spacing w:before="120" w:after="80"/>
        <w:ind w:left="1418" w:hanging="709"/>
        <w:rPr>
          <w:rFonts w:cs="Arial"/>
          <w:sz w:val="22"/>
          <w:szCs w:val="22"/>
        </w:rPr>
      </w:pPr>
      <w:r>
        <w:rPr>
          <w:rFonts w:cs="Arial"/>
          <w:sz w:val="22"/>
          <w:szCs w:val="22"/>
        </w:rPr>
        <w:t>(f</w:t>
      </w:r>
      <w:r w:rsidR="00B02609" w:rsidRPr="00B02609">
        <w:rPr>
          <w:rFonts w:cs="Arial"/>
          <w:sz w:val="22"/>
          <w:szCs w:val="22"/>
        </w:rPr>
        <w:t>)</w:t>
      </w:r>
      <w:r w:rsidR="00B02609" w:rsidRPr="00B02609">
        <w:rPr>
          <w:rFonts w:cs="Arial"/>
          <w:sz w:val="22"/>
          <w:szCs w:val="22"/>
        </w:rPr>
        <w:tab/>
        <w:t>Equality and Diversity</w:t>
      </w:r>
      <w:r w:rsidR="00B02609" w:rsidRPr="00B02609">
        <w:rPr>
          <w:rFonts w:cs="Arial"/>
          <w:sz w:val="22"/>
          <w:szCs w:val="22"/>
        </w:rPr>
        <w:tab/>
      </w:r>
      <w:r w:rsidR="00F0441A">
        <w:rPr>
          <w:rFonts w:cs="Arial"/>
          <w:sz w:val="22"/>
          <w:szCs w:val="22"/>
        </w:rPr>
        <w:t>5</w:t>
      </w:r>
      <w:r w:rsidR="00B02609" w:rsidRPr="00B02609">
        <w:rPr>
          <w:rFonts w:cs="Arial"/>
          <w:sz w:val="22"/>
          <w:szCs w:val="22"/>
        </w:rPr>
        <w:t>%</w:t>
      </w:r>
    </w:p>
    <w:p w14:paraId="70F44CDD" w14:textId="2D91B2AF" w:rsidR="00B02609" w:rsidRPr="00B02609" w:rsidRDefault="00E470DA" w:rsidP="00867FF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right" w:pos="9356"/>
        </w:tabs>
        <w:spacing w:before="120" w:after="80"/>
        <w:ind w:left="1418" w:hanging="709"/>
        <w:rPr>
          <w:rFonts w:cs="Arial"/>
          <w:sz w:val="22"/>
          <w:szCs w:val="22"/>
        </w:rPr>
      </w:pPr>
      <w:r>
        <w:rPr>
          <w:rFonts w:cs="Arial"/>
          <w:sz w:val="22"/>
          <w:szCs w:val="22"/>
        </w:rPr>
        <w:t>(g</w:t>
      </w:r>
      <w:r w:rsidR="00B02609" w:rsidRPr="00B02609">
        <w:rPr>
          <w:rFonts w:cs="Arial"/>
          <w:sz w:val="22"/>
          <w:szCs w:val="22"/>
        </w:rPr>
        <w:t>)</w:t>
      </w:r>
      <w:r w:rsidR="00B02609" w:rsidRPr="00B02609">
        <w:rPr>
          <w:rFonts w:cs="Arial"/>
          <w:sz w:val="22"/>
          <w:szCs w:val="22"/>
        </w:rPr>
        <w:tab/>
        <w:t>Health and Safety</w:t>
      </w:r>
      <w:r w:rsidR="00B02609" w:rsidRPr="00B02609">
        <w:rPr>
          <w:rFonts w:cs="Arial"/>
          <w:sz w:val="22"/>
          <w:szCs w:val="22"/>
        </w:rPr>
        <w:tab/>
      </w:r>
      <w:r w:rsidR="00C10F26">
        <w:rPr>
          <w:rFonts w:cs="Arial"/>
          <w:sz w:val="22"/>
          <w:szCs w:val="22"/>
        </w:rPr>
        <w:t>5</w:t>
      </w:r>
      <w:r w:rsidR="00B02609" w:rsidRPr="00B02609">
        <w:rPr>
          <w:rFonts w:cs="Arial"/>
          <w:sz w:val="22"/>
          <w:szCs w:val="22"/>
        </w:rPr>
        <w:t>%</w:t>
      </w:r>
    </w:p>
    <w:p w14:paraId="6735AB93" w14:textId="5685700B" w:rsidR="00B02609" w:rsidRPr="00B02609" w:rsidRDefault="00B02609" w:rsidP="00867FF6">
      <w:pPr>
        <w:tabs>
          <w:tab w:val="right" w:pos="9356"/>
        </w:tabs>
        <w:spacing w:before="120" w:after="80"/>
        <w:ind w:left="1418" w:hanging="709"/>
        <w:jc w:val="both"/>
        <w:rPr>
          <w:rFonts w:cs="Arial"/>
          <w:szCs w:val="22"/>
        </w:rPr>
      </w:pPr>
      <w:r w:rsidRPr="00B02609">
        <w:rPr>
          <w:rFonts w:cs="Arial"/>
          <w:szCs w:val="22"/>
        </w:rPr>
        <w:t>(g)</w:t>
      </w:r>
      <w:r w:rsidRPr="00B02609">
        <w:rPr>
          <w:rFonts w:cs="Arial"/>
          <w:szCs w:val="22"/>
        </w:rPr>
        <w:tab/>
        <w:t>Environment and Sustainability</w:t>
      </w:r>
      <w:r w:rsidRPr="00B02609">
        <w:rPr>
          <w:rFonts w:cs="Arial"/>
          <w:szCs w:val="22"/>
        </w:rPr>
        <w:tab/>
      </w:r>
      <w:r w:rsidR="00F0441A">
        <w:rPr>
          <w:rFonts w:cs="Arial"/>
          <w:szCs w:val="22"/>
        </w:rPr>
        <w:t>5</w:t>
      </w:r>
      <w:r w:rsidRPr="00B02609">
        <w:rPr>
          <w:rFonts w:cs="Arial"/>
          <w:szCs w:val="22"/>
        </w:rPr>
        <w:t>%</w:t>
      </w:r>
    </w:p>
    <w:p w14:paraId="1935839A" w14:textId="77777777" w:rsidR="00F0441A" w:rsidRDefault="00F0441A" w:rsidP="00242932">
      <w:pPr>
        <w:pStyle w:val="BodyTextIndent"/>
        <w:spacing w:before="120" w:after="80"/>
        <w:ind w:hanging="720"/>
        <w:jc w:val="both"/>
        <w:rPr>
          <w:rFonts w:cs="Arial"/>
          <w:szCs w:val="22"/>
        </w:rPr>
      </w:pPr>
    </w:p>
    <w:p w14:paraId="54A02FB1" w14:textId="064803B9" w:rsidR="005310DA" w:rsidRDefault="00242932" w:rsidP="00242932">
      <w:pPr>
        <w:pStyle w:val="BodyTextIndent"/>
        <w:spacing w:before="120" w:after="80"/>
        <w:ind w:hanging="720"/>
        <w:jc w:val="both"/>
        <w:rPr>
          <w:rFonts w:cs="Arial"/>
          <w:szCs w:val="22"/>
        </w:rPr>
      </w:pPr>
      <w:proofErr w:type="gramStart"/>
      <w:r>
        <w:rPr>
          <w:rFonts w:cs="Arial"/>
          <w:szCs w:val="22"/>
        </w:rPr>
        <w:t>7.3</w:t>
      </w:r>
      <w:proofErr w:type="gramEnd"/>
      <w:r>
        <w:rPr>
          <w:rFonts w:cs="Arial"/>
          <w:szCs w:val="22"/>
        </w:rPr>
        <w:tab/>
        <w:t>Scoring of the tender bids received will be on the following basis:</w:t>
      </w:r>
    </w:p>
    <w:tbl>
      <w:tblPr>
        <w:tblpPr w:leftFromText="180" w:rightFromText="180" w:vertAnchor="text" w:horzAnchor="page" w:tblpX="2068" w:tblpY="284"/>
        <w:tblW w:w="9213" w:type="dxa"/>
        <w:tblCellMar>
          <w:left w:w="0" w:type="dxa"/>
          <w:right w:w="0" w:type="dxa"/>
        </w:tblCellMar>
        <w:tblLook w:val="04A0" w:firstRow="1" w:lastRow="0" w:firstColumn="1" w:lastColumn="0" w:noHBand="0" w:noVBand="1"/>
      </w:tblPr>
      <w:tblGrid>
        <w:gridCol w:w="708"/>
        <w:gridCol w:w="8505"/>
      </w:tblGrid>
      <w:tr w:rsidR="003901E8" w14:paraId="39676FB7" w14:textId="77777777" w:rsidTr="00D9238F">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526F52" w14:textId="77777777" w:rsidR="003901E8" w:rsidRDefault="003901E8" w:rsidP="00D9238F">
            <w:pPr>
              <w:jc w:val="center"/>
              <w:rPr>
                <w:rFonts w:cs="Arial"/>
              </w:rPr>
            </w:pPr>
            <w:r>
              <w:rPr>
                <w:rFonts w:cs="Arial"/>
              </w:rPr>
              <w:t>0</w:t>
            </w:r>
          </w:p>
        </w:tc>
        <w:tc>
          <w:tcPr>
            <w:tcW w:w="85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856459" w14:textId="77777777" w:rsidR="003901E8" w:rsidRDefault="003901E8" w:rsidP="00D9238F">
            <w:pPr>
              <w:jc w:val="both"/>
              <w:rPr>
                <w:rFonts w:cs="Arial"/>
              </w:rPr>
            </w:pPr>
            <w:r>
              <w:rPr>
                <w:rFonts w:cs="Arial"/>
              </w:rPr>
              <w:t>Failed to address the question/issue.</w:t>
            </w:r>
          </w:p>
        </w:tc>
      </w:tr>
      <w:tr w:rsidR="003901E8" w14:paraId="5057A91B" w14:textId="77777777" w:rsidTr="00D9238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35A0F6" w14:textId="77777777" w:rsidR="003901E8" w:rsidRDefault="003901E8" w:rsidP="00D9238F">
            <w:pPr>
              <w:jc w:val="center"/>
              <w:rPr>
                <w:rFonts w:cs="Arial"/>
              </w:rPr>
            </w:pPr>
            <w:r>
              <w:rPr>
                <w:rFonts w:cs="Arial"/>
              </w:rPr>
              <w:t>1</w:t>
            </w:r>
          </w:p>
        </w:tc>
        <w:tc>
          <w:tcPr>
            <w:tcW w:w="85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6CE345" w14:textId="77777777" w:rsidR="003901E8" w:rsidRDefault="003901E8" w:rsidP="00D9238F">
            <w:pPr>
              <w:spacing w:line="260" w:lineRule="atLeast"/>
              <w:jc w:val="both"/>
              <w:rPr>
                <w:rFonts w:cs="Arial"/>
                <w:lang w:eastAsia="en-US"/>
              </w:rPr>
            </w:pPr>
            <w:r>
              <w:rPr>
                <w:rFonts w:cs="Arial"/>
              </w:rPr>
              <w:t>An unfavourable response/answer/solution.  There is limited or poor evidence of skill/experience sought; a high risk that relevant skills will not be available.</w:t>
            </w:r>
          </w:p>
        </w:tc>
      </w:tr>
      <w:tr w:rsidR="003901E8" w14:paraId="5C0DC660" w14:textId="77777777" w:rsidTr="00D9238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FF3EE2" w14:textId="77777777" w:rsidR="003901E8" w:rsidRDefault="003901E8" w:rsidP="00D9238F">
            <w:pPr>
              <w:jc w:val="center"/>
              <w:rPr>
                <w:rFonts w:cs="Arial"/>
              </w:rPr>
            </w:pPr>
            <w:r>
              <w:rPr>
                <w:rFonts w:cs="Arial"/>
              </w:rPr>
              <w:t>2</w:t>
            </w:r>
          </w:p>
        </w:tc>
        <w:tc>
          <w:tcPr>
            <w:tcW w:w="85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1C4848" w14:textId="77777777" w:rsidR="003901E8" w:rsidRDefault="003901E8" w:rsidP="00D9238F">
            <w:pPr>
              <w:spacing w:line="260" w:lineRule="atLeast"/>
              <w:jc w:val="both"/>
              <w:rPr>
                <w:rFonts w:cs="Arial"/>
                <w:lang w:eastAsia="en-US"/>
              </w:rPr>
            </w:pPr>
            <w:r>
              <w:rPr>
                <w:rFonts w:cs="Arial"/>
              </w:rPr>
              <w:t>Less than acceptable.  The response/answer/solution/information lacks convincing evidence of skill/experience sought; lack of real understanding of requirement or evidence of ability to deliver</w:t>
            </w:r>
            <w:proofErr w:type="gramStart"/>
            <w:r>
              <w:rPr>
                <w:rFonts w:cs="Arial"/>
              </w:rPr>
              <w:t>;</w:t>
            </w:r>
            <w:proofErr w:type="gramEnd"/>
            <w:r>
              <w:rPr>
                <w:rFonts w:cs="Arial"/>
              </w:rPr>
              <w:t xml:space="preserve"> medium risk that relevant skills or requirement will not be available. </w:t>
            </w:r>
          </w:p>
        </w:tc>
      </w:tr>
      <w:tr w:rsidR="003901E8" w14:paraId="09A2F060" w14:textId="77777777" w:rsidTr="00D9238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803103" w14:textId="77777777" w:rsidR="003901E8" w:rsidRDefault="003901E8" w:rsidP="00D9238F">
            <w:pPr>
              <w:jc w:val="center"/>
              <w:rPr>
                <w:rFonts w:cs="Arial"/>
              </w:rPr>
            </w:pPr>
            <w:r>
              <w:rPr>
                <w:rFonts w:cs="Arial"/>
              </w:rPr>
              <w:t>3</w:t>
            </w:r>
          </w:p>
        </w:tc>
        <w:tc>
          <w:tcPr>
            <w:tcW w:w="85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4F54A" w14:textId="77777777" w:rsidR="003901E8" w:rsidRDefault="003901E8" w:rsidP="00D9238F">
            <w:pPr>
              <w:spacing w:line="260" w:lineRule="atLeast"/>
              <w:jc w:val="both"/>
              <w:rPr>
                <w:rFonts w:cs="Arial"/>
                <w:lang w:eastAsia="en-US"/>
              </w:rPr>
            </w:pPr>
            <w:r>
              <w:rPr>
                <w:rFonts w:cs="Arial"/>
              </w:rPr>
              <w:t xml:space="preserve">Acceptable response/answer/solution/information to the particular aspect of the requirement; evidence has been given of skill/experience sought. </w:t>
            </w:r>
          </w:p>
        </w:tc>
      </w:tr>
      <w:tr w:rsidR="003901E8" w14:paraId="7F51D88F" w14:textId="77777777" w:rsidTr="00D9238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EC5A35" w14:textId="77777777" w:rsidR="003901E8" w:rsidRDefault="003901E8" w:rsidP="00D9238F">
            <w:pPr>
              <w:jc w:val="center"/>
              <w:rPr>
                <w:rFonts w:cs="Arial"/>
              </w:rPr>
            </w:pPr>
            <w:r>
              <w:rPr>
                <w:rFonts w:cs="Arial"/>
              </w:rPr>
              <w:t>4</w:t>
            </w:r>
          </w:p>
        </w:tc>
        <w:tc>
          <w:tcPr>
            <w:tcW w:w="85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4D7A18" w14:textId="77777777" w:rsidR="003901E8" w:rsidRDefault="003901E8" w:rsidP="00D9238F">
            <w:pPr>
              <w:spacing w:line="260" w:lineRule="atLeast"/>
              <w:jc w:val="both"/>
              <w:rPr>
                <w:rFonts w:cs="Arial"/>
                <w:lang w:eastAsia="en-US"/>
              </w:rPr>
            </w:pPr>
            <w:r>
              <w:rPr>
                <w:rFonts w:cs="Arial"/>
              </w:rPr>
              <w:t>Above acceptable – response/answer/solution/information demonstrates real understanding of the requirement and evidence of ability to meet it (based on good experience of the specific provision required or relevant experience of comparable service or supply.</w:t>
            </w:r>
          </w:p>
        </w:tc>
      </w:tr>
      <w:tr w:rsidR="003901E8" w14:paraId="5ACD5067" w14:textId="77777777" w:rsidTr="005E4C25">
        <w:tc>
          <w:tcPr>
            <w:tcW w:w="708"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14:paraId="01EDF118" w14:textId="77777777" w:rsidR="003901E8" w:rsidRDefault="003901E8" w:rsidP="00D9238F">
            <w:pPr>
              <w:jc w:val="center"/>
              <w:rPr>
                <w:rFonts w:cs="Arial"/>
              </w:rPr>
            </w:pPr>
            <w:r>
              <w:rPr>
                <w:rFonts w:cs="Arial"/>
              </w:rPr>
              <w:t>5</w:t>
            </w:r>
          </w:p>
        </w:tc>
        <w:tc>
          <w:tcPr>
            <w:tcW w:w="8505" w:type="dxa"/>
            <w:tcBorders>
              <w:top w:val="nil"/>
              <w:left w:val="nil"/>
              <w:bottom w:val="nil"/>
              <w:right w:val="single" w:sz="8" w:space="0" w:color="000000"/>
            </w:tcBorders>
            <w:tcMar>
              <w:top w:w="0" w:type="dxa"/>
              <w:left w:w="108" w:type="dxa"/>
              <w:bottom w:w="0" w:type="dxa"/>
              <w:right w:w="108" w:type="dxa"/>
            </w:tcMar>
            <w:vAlign w:val="center"/>
            <w:hideMark/>
          </w:tcPr>
          <w:p w14:paraId="2046E509" w14:textId="77777777" w:rsidR="003901E8" w:rsidRDefault="003901E8" w:rsidP="00D9238F">
            <w:pPr>
              <w:spacing w:line="260" w:lineRule="atLeast"/>
              <w:jc w:val="both"/>
              <w:rPr>
                <w:rFonts w:cs="Arial"/>
                <w:lang w:eastAsia="en-US"/>
              </w:rPr>
            </w:pPr>
            <w:r>
              <w:rPr>
                <w:rFonts w:cs="Arial"/>
              </w:rPr>
              <w:t xml:space="preserve">Excellent – response/answer/solution provides real confidence based on experience of the service or supply provision required.  Response indicates that the supplier will </w:t>
            </w:r>
            <w:r>
              <w:rPr>
                <w:rFonts w:cs="Arial"/>
              </w:rPr>
              <w:lastRenderedPageBreak/>
              <w:t>add real value to the organisation with excellent skills and a deep understanding of the service or supply requested.</w:t>
            </w:r>
          </w:p>
        </w:tc>
      </w:tr>
      <w:tr w:rsidR="00495F34" w14:paraId="32634FAD" w14:textId="77777777" w:rsidTr="005E4C25">
        <w:tc>
          <w:tcPr>
            <w:tcW w:w="708"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26F46382" w14:textId="77777777" w:rsidR="00495F34" w:rsidRDefault="00495F34" w:rsidP="00D9238F">
            <w:pPr>
              <w:jc w:val="center"/>
              <w:rPr>
                <w:rFonts w:cs="Arial"/>
              </w:rPr>
            </w:pPr>
          </w:p>
          <w:p w14:paraId="089A4CE5" w14:textId="77777777" w:rsidR="00495F34" w:rsidRDefault="00495F34" w:rsidP="00D9238F">
            <w:pPr>
              <w:jc w:val="center"/>
              <w:rPr>
                <w:rFonts w:cs="Arial"/>
              </w:rPr>
            </w:pPr>
          </w:p>
          <w:p w14:paraId="5F4509D9" w14:textId="77777777" w:rsidR="00495F34" w:rsidRDefault="00495F34" w:rsidP="00D9238F">
            <w:pPr>
              <w:jc w:val="center"/>
              <w:rPr>
                <w:rFonts w:cs="Arial"/>
              </w:rPr>
            </w:pPr>
          </w:p>
        </w:tc>
        <w:tc>
          <w:tcPr>
            <w:tcW w:w="8505" w:type="dxa"/>
            <w:tcBorders>
              <w:top w:val="nil"/>
              <w:left w:val="nil"/>
              <w:bottom w:val="nil"/>
              <w:right w:val="single" w:sz="8" w:space="0" w:color="000000"/>
            </w:tcBorders>
            <w:tcMar>
              <w:top w:w="0" w:type="dxa"/>
              <w:left w:w="108" w:type="dxa"/>
              <w:bottom w:w="0" w:type="dxa"/>
              <w:right w:w="108" w:type="dxa"/>
            </w:tcMar>
            <w:vAlign w:val="center"/>
          </w:tcPr>
          <w:p w14:paraId="7697A35E" w14:textId="77777777" w:rsidR="00495F34" w:rsidRDefault="00495F34" w:rsidP="00D9238F">
            <w:pPr>
              <w:spacing w:line="260" w:lineRule="atLeast"/>
              <w:jc w:val="both"/>
              <w:rPr>
                <w:rFonts w:cs="Arial"/>
              </w:rPr>
            </w:pPr>
          </w:p>
        </w:tc>
      </w:tr>
      <w:tr w:rsidR="00495F34" w14:paraId="273E17F5" w14:textId="77777777" w:rsidTr="00D9238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429D2E5" w14:textId="77777777" w:rsidR="00495F34" w:rsidRDefault="00495F34" w:rsidP="00D9238F">
            <w:pPr>
              <w:jc w:val="center"/>
              <w:rPr>
                <w:rFonts w:cs="Arial"/>
              </w:rPr>
            </w:pPr>
          </w:p>
          <w:p w14:paraId="238C5A35" w14:textId="77777777" w:rsidR="00495F34" w:rsidRDefault="00495F34" w:rsidP="00D9238F">
            <w:pPr>
              <w:jc w:val="center"/>
              <w:rPr>
                <w:rFonts w:cs="Arial"/>
              </w:rPr>
            </w:pPr>
          </w:p>
          <w:p w14:paraId="4503BCB7" w14:textId="77777777" w:rsidR="00495F34" w:rsidRDefault="00495F34" w:rsidP="00D9238F">
            <w:pPr>
              <w:jc w:val="center"/>
              <w:rPr>
                <w:rFonts w:cs="Arial"/>
              </w:rPr>
            </w:pPr>
          </w:p>
        </w:tc>
        <w:tc>
          <w:tcPr>
            <w:tcW w:w="85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6B879B" w14:textId="77777777" w:rsidR="00495F34" w:rsidRDefault="00495F34" w:rsidP="00D9238F">
            <w:pPr>
              <w:spacing w:line="260" w:lineRule="atLeast"/>
              <w:jc w:val="both"/>
              <w:rPr>
                <w:rFonts w:cs="Arial"/>
              </w:rPr>
            </w:pPr>
          </w:p>
        </w:tc>
      </w:tr>
    </w:tbl>
    <w:p w14:paraId="119270DD" w14:textId="77777777" w:rsidR="00405732" w:rsidRDefault="00405732" w:rsidP="00405732">
      <w:pPr>
        <w:pStyle w:val="BodyTextIndent"/>
        <w:spacing w:before="120" w:after="80"/>
        <w:ind w:left="0"/>
        <w:jc w:val="both"/>
        <w:rPr>
          <w:rFonts w:cs="Arial"/>
          <w:szCs w:val="22"/>
        </w:rPr>
      </w:pPr>
    </w:p>
    <w:p w14:paraId="1AAD598C" w14:textId="77777777" w:rsidR="00495F34" w:rsidRDefault="00495F34" w:rsidP="00242932">
      <w:pPr>
        <w:pStyle w:val="BodyTextIndent"/>
        <w:spacing w:before="120" w:after="80"/>
        <w:ind w:hanging="720"/>
        <w:jc w:val="both"/>
        <w:rPr>
          <w:rFonts w:cs="Arial"/>
          <w:szCs w:val="22"/>
        </w:rPr>
      </w:pPr>
    </w:p>
    <w:p w14:paraId="07512309" w14:textId="77777777" w:rsidR="00495F34" w:rsidRDefault="00495F34" w:rsidP="00242932">
      <w:pPr>
        <w:pStyle w:val="BodyTextIndent"/>
        <w:spacing w:before="120" w:after="80"/>
        <w:ind w:hanging="720"/>
        <w:jc w:val="both"/>
        <w:rPr>
          <w:rFonts w:cs="Arial"/>
          <w:szCs w:val="22"/>
        </w:rPr>
      </w:pPr>
    </w:p>
    <w:p w14:paraId="4EB9B535" w14:textId="77777777" w:rsidR="00495F34" w:rsidRDefault="00495F34" w:rsidP="00242932">
      <w:pPr>
        <w:pStyle w:val="BodyTextIndent"/>
        <w:spacing w:before="120" w:after="80"/>
        <w:ind w:hanging="720"/>
        <w:jc w:val="both"/>
        <w:rPr>
          <w:rFonts w:cs="Arial"/>
          <w:szCs w:val="22"/>
        </w:rPr>
      </w:pPr>
    </w:p>
    <w:p w14:paraId="4569A126" w14:textId="77777777" w:rsidR="00495F34" w:rsidRDefault="00495F34" w:rsidP="00242932">
      <w:pPr>
        <w:pStyle w:val="BodyTextIndent"/>
        <w:spacing w:before="120" w:after="80"/>
        <w:ind w:hanging="720"/>
        <w:jc w:val="both"/>
        <w:rPr>
          <w:rFonts w:cs="Arial"/>
          <w:szCs w:val="22"/>
        </w:rPr>
      </w:pPr>
    </w:p>
    <w:p w14:paraId="0058020E" w14:textId="77777777" w:rsidR="00495F34" w:rsidRDefault="00495F34" w:rsidP="00242932">
      <w:pPr>
        <w:pStyle w:val="BodyTextIndent"/>
        <w:spacing w:before="120" w:after="80"/>
        <w:ind w:hanging="720"/>
        <w:jc w:val="both"/>
        <w:rPr>
          <w:rFonts w:cs="Arial"/>
          <w:szCs w:val="22"/>
        </w:rPr>
      </w:pPr>
    </w:p>
    <w:p w14:paraId="4B537EFE" w14:textId="77777777" w:rsidR="00495F34" w:rsidRDefault="00495F34" w:rsidP="00242932">
      <w:pPr>
        <w:pStyle w:val="BodyTextIndent"/>
        <w:spacing w:before="120" w:after="80"/>
        <w:ind w:hanging="720"/>
        <w:jc w:val="both"/>
        <w:rPr>
          <w:rFonts w:cs="Arial"/>
          <w:szCs w:val="22"/>
        </w:rPr>
      </w:pPr>
    </w:p>
    <w:p w14:paraId="5D3BC10C" w14:textId="0DDE7398" w:rsidR="00495F34" w:rsidRDefault="00A35074" w:rsidP="00A35074">
      <w:pPr>
        <w:pStyle w:val="BodyTextIndent"/>
        <w:spacing w:before="120" w:after="80"/>
        <w:jc w:val="both"/>
        <w:rPr>
          <w:rFonts w:cs="Arial"/>
          <w:szCs w:val="22"/>
        </w:rPr>
      </w:pPr>
      <w:r>
        <w:rPr>
          <w:rFonts w:cs="Arial"/>
          <w:szCs w:val="22"/>
        </w:rPr>
        <w:t>The School</w:t>
      </w:r>
      <w:r w:rsidR="00675451">
        <w:rPr>
          <w:rFonts w:cs="Arial"/>
          <w:szCs w:val="22"/>
        </w:rPr>
        <w:t xml:space="preserve"> will </w:t>
      </w:r>
      <w:r>
        <w:rPr>
          <w:rFonts w:cs="Arial"/>
          <w:szCs w:val="22"/>
        </w:rPr>
        <w:t>evaluate</w:t>
      </w:r>
      <w:r w:rsidR="00675451">
        <w:rPr>
          <w:rFonts w:cs="Arial"/>
          <w:szCs w:val="22"/>
        </w:rPr>
        <w:t xml:space="preserve"> price </w:t>
      </w:r>
      <w:r>
        <w:rPr>
          <w:rFonts w:cs="Arial"/>
          <w:szCs w:val="22"/>
        </w:rPr>
        <w:t xml:space="preserve">as follows </w:t>
      </w:r>
      <w:r w:rsidR="00675451">
        <w:rPr>
          <w:rFonts w:cs="Arial"/>
          <w:szCs w:val="22"/>
        </w:rPr>
        <w:t>–</w:t>
      </w:r>
      <w:r>
        <w:rPr>
          <w:rFonts w:cs="Arial"/>
          <w:szCs w:val="22"/>
        </w:rPr>
        <w:t xml:space="preserve"> the Tenderer</w:t>
      </w:r>
      <w:r w:rsidR="00675451">
        <w:rPr>
          <w:rFonts w:cs="Arial"/>
          <w:szCs w:val="22"/>
        </w:rPr>
        <w:t xml:space="preserve"> with the lowest submitted price will </w:t>
      </w:r>
      <w:r>
        <w:rPr>
          <w:rFonts w:cs="Arial"/>
          <w:szCs w:val="22"/>
        </w:rPr>
        <w:t xml:space="preserve">receive the maximum price score of 60%. Prices of other Tenderers </w:t>
      </w:r>
      <w:proofErr w:type="gramStart"/>
      <w:r>
        <w:rPr>
          <w:rFonts w:cs="Arial"/>
          <w:szCs w:val="22"/>
        </w:rPr>
        <w:t>will be scored</w:t>
      </w:r>
      <w:proofErr w:type="gramEnd"/>
      <w:r>
        <w:rPr>
          <w:rFonts w:cs="Arial"/>
          <w:szCs w:val="22"/>
        </w:rPr>
        <w:t xml:space="preserve"> as follows – (Lowest submitted total price/Tenderer’s submitted total price) x 60%.</w:t>
      </w:r>
    </w:p>
    <w:p w14:paraId="2A053F73" w14:textId="60FD37D3" w:rsidR="00A35074" w:rsidRDefault="00A35074" w:rsidP="00A35074">
      <w:pPr>
        <w:pStyle w:val="BodyTextIndent"/>
        <w:spacing w:before="120" w:after="80"/>
        <w:jc w:val="both"/>
        <w:rPr>
          <w:rFonts w:cs="Arial"/>
          <w:szCs w:val="22"/>
        </w:rPr>
      </w:pPr>
      <w:r>
        <w:rPr>
          <w:rFonts w:cs="Arial"/>
          <w:szCs w:val="22"/>
        </w:rPr>
        <w:t xml:space="preserve">Quality is weighted at </w:t>
      </w:r>
      <w:proofErr w:type="gramStart"/>
      <w:r>
        <w:rPr>
          <w:rFonts w:cs="Arial"/>
          <w:szCs w:val="22"/>
        </w:rPr>
        <w:t>a total of 40</w:t>
      </w:r>
      <w:proofErr w:type="gramEnd"/>
      <w:r>
        <w:rPr>
          <w:rFonts w:cs="Arial"/>
          <w:szCs w:val="22"/>
        </w:rPr>
        <w:t xml:space="preserve">% and will be assessed on the responses contained in the method statements and additional evidence supplied. These </w:t>
      </w:r>
      <w:proofErr w:type="gramStart"/>
      <w:r>
        <w:rPr>
          <w:rFonts w:cs="Arial"/>
          <w:szCs w:val="22"/>
        </w:rPr>
        <w:t>will be scored</w:t>
      </w:r>
      <w:proofErr w:type="gramEnd"/>
      <w:r>
        <w:rPr>
          <w:rFonts w:cs="Arial"/>
          <w:szCs w:val="22"/>
        </w:rPr>
        <w:t xml:space="preserve"> using the table set out at 7.3. </w:t>
      </w:r>
    </w:p>
    <w:p w14:paraId="0E6975DA" w14:textId="3A15DF21" w:rsidR="000A323E" w:rsidRPr="000A323E" w:rsidRDefault="00242932" w:rsidP="00231E15">
      <w:pPr>
        <w:pStyle w:val="BodyTextIndent"/>
        <w:spacing w:before="120" w:after="80"/>
        <w:ind w:hanging="720"/>
        <w:jc w:val="both"/>
        <w:rPr>
          <w:rFonts w:cs="Arial"/>
          <w:szCs w:val="22"/>
        </w:rPr>
      </w:pPr>
      <w:r>
        <w:rPr>
          <w:rFonts w:cs="Arial"/>
          <w:szCs w:val="22"/>
        </w:rPr>
        <w:t>7</w:t>
      </w:r>
      <w:r w:rsidRPr="000A323E">
        <w:rPr>
          <w:rFonts w:cs="Arial"/>
          <w:szCs w:val="22"/>
        </w:rPr>
        <w:t>.</w:t>
      </w:r>
      <w:r>
        <w:rPr>
          <w:rFonts w:cs="Arial"/>
          <w:szCs w:val="22"/>
        </w:rPr>
        <w:t>4</w:t>
      </w:r>
      <w:r w:rsidRPr="000A323E">
        <w:rPr>
          <w:rFonts w:cs="Arial"/>
          <w:szCs w:val="22"/>
        </w:rPr>
        <w:tab/>
      </w:r>
      <w:r w:rsidR="000A323E" w:rsidRPr="000A323E">
        <w:rPr>
          <w:rFonts w:cs="Arial"/>
          <w:szCs w:val="22"/>
        </w:rPr>
        <w:t xml:space="preserve">The </w:t>
      </w:r>
      <w:r w:rsidR="00F0441A">
        <w:rPr>
          <w:rFonts w:cs="Arial"/>
          <w:szCs w:val="22"/>
        </w:rPr>
        <w:t>School</w:t>
      </w:r>
      <w:r w:rsidR="00F0441A" w:rsidRPr="000A323E">
        <w:rPr>
          <w:rFonts w:cs="Arial"/>
          <w:szCs w:val="22"/>
        </w:rPr>
        <w:t xml:space="preserve"> </w:t>
      </w:r>
      <w:r w:rsidR="000A323E" w:rsidRPr="000A323E">
        <w:rPr>
          <w:rFonts w:cs="Arial"/>
          <w:szCs w:val="22"/>
        </w:rPr>
        <w:t>reserves the</w:t>
      </w:r>
      <w:r w:rsidR="002977F5">
        <w:rPr>
          <w:rFonts w:cs="Arial"/>
          <w:szCs w:val="22"/>
        </w:rPr>
        <w:t xml:space="preserve"> right to enter seek clarifications</w:t>
      </w:r>
      <w:r w:rsidR="000A323E" w:rsidRPr="000A323E">
        <w:rPr>
          <w:rFonts w:cs="Arial"/>
          <w:szCs w:val="22"/>
        </w:rPr>
        <w:t xml:space="preserve"> with Tenderers concerning any aspects arising from this invitation to tender after the submission of the Tenders.  Such </w:t>
      </w:r>
      <w:r w:rsidR="002977F5">
        <w:rPr>
          <w:rFonts w:cs="Arial"/>
          <w:szCs w:val="22"/>
        </w:rPr>
        <w:t>clarifications</w:t>
      </w:r>
      <w:r w:rsidR="000A323E" w:rsidRPr="000A323E">
        <w:rPr>
          <w:rFonts w:cs="Arial"/>
          <w:szCs w:val="22"/>
        </w:rPr>
        <w:t xml:space="preserve"> may include, (but </w:t>
      </w:r>
      <w:r w:rsidR="00933539">
        <w:rPr>
          <w:rFonts w:cs="Arial"/>
          <w:szCs w:val="22"/>
        </w:rPr>
        <w:t xml:space="preserve">are </w:t>
      </w:r>
      <w:r w:rsidR="000A323E" w:rsidRPr="000A323E">
        <w:rPr>
          <w:rFonts w:cs="Arial"/>
          <w:szCs w:val="22"/>
        </w:rPr>
        <w:t>not limited to), the level and application of the rates, prices and financial arrangements contained within any Tender.</w:t>
      </w:r>
    </w:p>
    <w:p w14:paraId="7EDAD600" w14:textId="77777777" w:rsidR="00BD3221" w:rsidRPr="000A323E" w:rsidRDefault="00BD3221" w:rsidP="00BD322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7.</w:t>
      </w:r>
      <w:r w:rsidR="00242932">
        <w:rPr>
          <w:rFonts w:cs="Arial"/>
          <w:szCs w:val="22"/>
        </w:rPr>
        <w:t>5</w:t>
      </w:r>
      <w:r w:rsidRPr="000A323E">
        <w:rPr>
          <w:rFonts w:cs="Arial"/>
          <w:szCs w:val="22"/>
        </w:rPr>
        <w:tab/>
      </w:r>
      <w:r w:rsidR="005829E6">
        <w:rPr>
          <w:rFonts w:cs="Arial"/>
          <w:szCs w:val="22"/>
        </w:rPr>
        <w:t>You may be required to give a</w:t>
      </w:r>
      <w:r w:rsidR="005829E6" w:rsidRPr="005829E6">
        <w:rPr>
          <w:rFonts w:cs="Arial"/>
          <w:szCs w:val="22"/>
        </w:rPr>
        <w:t xml:space="preserve"> </w:t>
      </w:r>
      <w:r w:rsidR="005829E6" w:rsidRPr="000A323E">
        <w:rPr>
          <w:rFonts w:cs="Arial"/>
          <w:szCs w:val="22"/>
        </w:rPr>
        <w:t xml:space="preserve">demonstration of </w:t>
      </w:r>
      <w:r w:rsidR="005829E6">
        <w:rPr>
          <w:rFonts w:cs="Arial"/>
          <w:szCs w:val="22"/>
        </w:rPr>
        <w:t>your</w:t>
      </w:r>
      <w:r w:rsidR="005829E6" w:rsidRPr="000A323E">
        <w:rPr>
          <w:rFonts w:cs="Arial"/>
          <w:szCs w:val="22"/>
        </w:rPr>
        <w:t xml:space="preserve"> competence to carry out the specified Services</w:t>
      </w:r>
      <w:r w:rsidR="005829E6">
        <w:rPr>
          <w:rFonts w:cs="Arial"/>
          <w:szCs w:val="22"/>
        </w:rPr>
        <w:t xml:space="preserve"> </w:t>
      </w:r>
      <w:r w:rsidRPr="000A323E">
        <w:rPr>
          <w:rFonts w:cs="Arial"/>
          <w:szCs w:val="22"/>
        </w:rPr>
        <w:t>at a time and venue to be agreed</w:t>
      </w:r>
      <w:r w:rsidR="005829E6">
        <w:rPr>
          <w:szCs w:val="22"/>
        </w:rPr>
        <w:t xml:space="preserve">. </w:t>
      </w:r>
      <w:r w:rsidRPr="000A323E">
        <w:rPr>
          <w:rFonts w:cs="Arial"/>
          <w:szCs w:val="22"/>
        </w:rPr>
        <w:t xml:space="preserve"> </w:t>
      </w:r>
      <w:proofErr w:type="gramStart"/>
      <w:r w:rsidRPr="000A323E">
        <w:rPr>
          <w:rFonts w:cs="Arial"/>
          <w:szCs w:val="22"/>
        </w:rPr>
        <w:t xml:space="preserve">Such a demonstration shall be conducted by the person </w:t>
      </w:r>
      <w:r w:rsidR="005829E6">
        <w:rPr>
          <w:rFonts w:cs="Arial"/>
          <w:szCs w:val="22"/>
        </w:rPr>
        <w:t>you</w:t>
      </w:r>
      <w:r w:rsidRPr="000A323E">
        <w:rPr>
          <w:rFonts w:cs="Arial"/>
          <w:szCs w:val="22"/>
        </w:rPr>
        <w:t xml:space="preserve"> propose to nominate as the Contractor’s Representative if </w:t>
      </w:r>
      <w:r w:rsidR="005829E6">
        <w:rPr>
          <w:rFonts w:cs="Arial"/>
          <w:szCs w:val="22"/>
        </w:rPr>
        <w:t>your</w:t>
      </w:r>
      <w:r w:rsidRPr="000A323E">
        <w:rPr>
          <w:rFonts w:cs="Arial"/>
          <w:szCs w:val="22"/>
        </w:rPr>
        <w:t xml:space="preserve"> Tender is successful</w:t>
      </w:r>
      <w:proofErr w:type="gramEnd"/>
      <w:r w:rsidRPr="000A323E">
        <w:rPr>
          <w:rFonts w:cs="Arial"/>
          <w:szCs w:val="22"/>
        </w:rPr>
        <w:t>.</w:t>
      </w:r>
    </w:p>
    <w:p w14:paraId="2C50CBD7" w14:textId="702E790E" w:rsidR="000A323E" w:rsidRPr="000A323E" w:rsidRDefault="003D1E01" w:rsidP="00231E15">
      <w:pPr>
        <w:pStyle w:val="BodyTextIndent"/>
        <w:spacing w:before="120" w:after="80"/>
        <w:ind w:hanging="720"/>
        <w:jc w:val="both"/>
        <w:rPr>
          <w:rFonts w:cs="Arial"/>
          <w:szCs w:val="22"/>
        </w:rPr>
      </w:pPr>
      <w:proofErr w:type="gramStart"/>
      <w:r>
        <w:rPr>
          <w:rFonts w:cs="Arial"/>
          <w:szCs w:val="22"/>
        </w:rPr>
        <w:t>7</w:t>
      </w:r>
      <w:r w:rsidR="000A323E" w:rsidRPr="000A323E">
        <w:rPr>
          <w:rFonts w:cs="Arial"/>
          <w:szCs w:val="22"/>
        </w:rPr>
        <w:t>.</w:t>
      </w:r>
      <w:r w:rsidR="00242932">
        <w:rPr>
          <w:rFonts w:cs="Arial"/>
          <w:szCs w:val="22"/>
        </w:rPr>
        <w:t>6</w:t>
      </w:r>
      <w:r w:rsidR="000A323E" w:rsidRPr="000A323E">
        <w:rPr>
          <w:rFonts w:cs="Arial"/>
          <w:szCs w:val="22"/>
        </w:rPr>
        <w:tab/>
      </w:r>
      <w:r w:rsidR="005829E6">
        <w:rPr>
          <w:rFonts w:cs="Arial"/>
          <w:szCs w:val="22"/>
        </w:rPr>
        <w:t>You sh</w:t>
      </w:r>
      <w:r w:rsidR="000A323E" w:rsidRPr="000A323E">
        <w:rPr>
          <w:rFonts w:cs="Arial"/>
          <w:szCs w:val="22"/>
        </w:rPr>
        <w:t xml:space="preserve">ould include within </w:t>
      </w:r>
      <w:r w:rsidR="005829E6">
        <w:rPr>
          <w:rFonts w:cs="Arial"/>
          <w:szCs w:val="22"/>
        </w:rPr>
        <w:t>your</w:t>
      </w:r>
      <w:r w:rsidR="000A323E" w:rsidRPr="000A323E">
        <w:rPr>
          <w:rFonts w:cs="Arial"/>
          <w:szCs w:val="22"/>
        </w:rPr>
        <w:t xml:space="preserve"> rates all appropriate costs, expense and disbursements (exclusive of VAT); the cost for complying with the </w:t>
      </w:r>
      <w:r w:rsidR="00A42D5A">
        <w:rPr>
          <w:rFonts w:cs="Arial"/>
          <w:szCs w:val="22"/>
        </w:rPr>
        <w:t>Agreement</w:t>
      </w:r>
      <w:r w:rsidR="000A323E" w:rsidRPr="000A323E">
        <w:rPr>
          <w:rFonts w:cs="Arial"/>
          <w:szCs w:val="22"/>
        </w:rPr>
        <w:t xml:space="preserve">, general obligations to the requirements of the Specifications and all other items of work necessary to provide the Service to the reasonable satisfaction of the Authorised Officer, together with all liabilities and obligations, whether expressed or implied, incurred by or incumbent upon </w:t>
      </w:r>
      <w:r w:rsidR="005829E6">
        <w:rPr>
          <w:rFonts w:cs="Arial"/>
          <w:szCs w:val="22"/>
        </w:rPr>
        <w:t>you</w:t>
      </w:r>
      <w:r w:rsidR="000A323E" w:rsidRPr="000A323E">
        <w:rPr>
          <w:rFonts w:cs="Arial"/>
          <w:szCs w:val="22"/>
        </w:rPr>
        <w:t xml:space="preserve"> pursuant to the </w:t>
      </w:r>
      <w:r w:rsidR="00A42D5A">
        <w:rPr>
          <w:rFonts w:cs="Arial"/>
          <w:szCs w:val="22"/>
        </w:rPr>
        <w:t>Agreement</w:t>
      </w:r>
      <w:r w:rsidR="000A323E" w:rsidRPr="000A323E">
        <w:rPr>
          <w:rFonts w:cs="Arial"/>
          <w:szCs w:val="22"/>
        </w:rPr>
        <w:t xml:space="preserve">; and to </w:t>
      </w:r>
      <w:r w:rsidR="00ED7D27">
        <w:rPr>
          <w:rFonts w:cs="Arial"/>
          <w:szCs w:val="22"/>
        </w:rPr>
        <w:t>any w</w:t>
      </w:r>
      <w:r w:rsidR="000A323E" w:rsidRPr="000A323E">
        <w:rPr>
          <w:rFonts w:cs="Arial"/>
          <w:szCs w:val="22"/>
        </w:rPr>
        <w:t xml:space="preserve">orks </w:t>
      </w:r>
      <w:r w:rsidR="00ED7D27">
        <w:rPr>
          <w:rFonts w:cs="Arial"/>
          <w:szCs w:val="22"/>
        </w:rPr>
        <w:t xml:space="preserve">required </w:t>
      </w:r>
      <w:r w:rsidR="000A323E" w:rsidRPr="000A323E">
        <w:rPr>
          <w:rFonts w:cs="Arial"/>
          <w:szCs w:val="22"/>
        </w:rPr>
        <w:t xml:space="preserve">being undertaken safely, and </w:t>
      </w:r>
      <w:r w:rsidR="00ED7D27">
        <w:rPr>
          <w:rFonts w:cs="Arial"/>
          <w:szCs w:val="22"/>
        </w:rPr>
        <w:t>in</w:t>
      </w:r>
      <w:r w:rsidR="000A323E" w:rsidRPr="000A323E">
        <w:rPr>
          <w:rFonts w:cs="Arial"/>
          <w:szCs w:val="22"/>
        </w:rPr>
        <w:t xml:space="preserve"> compliance with all Statutory provisions and other rules or regulations relating to the Contract, including the Health and Safety at Work etc.</w:t>
      </w:r>
      <w:proofErr w:type="gramEnd"/>
      <w:r w:rsidR="000A323E" w:rsidRPr="000A323E">
        <w:rPr>
          <w:rFonts w:cs="Arial"/>
          <w:szCs w:val="22"/>
        </w:rPr>
        <w:t xml:space="preserve"> </w:t>
      </w:r>
      <w:r w:rsidR="00ED7D27">
        <w:rPr>
          <w:rFonts w:cs="Arial"/>
          <w:szCs w:val="22"/>
        </w:rPr>
        <w:t>Act 1974 and any subsequent safety legislation.</w:t>
      </w:r>
    </w:p>
    <w:p w14:paraId="32A8CB1A" w14:textId="2B0FE95D" w:rsidR="000A323E" w:rsidRPr="000A323E" w:rsidRDefault="003D1E01" w:rsidP="00231E15">
      <w:pPr>
        <w:pStyle w:val="BodyTextIndent"/>
        <w:spacing w:before="120" w:after="80"/>
        <w:ind w:hanging="720"/>
        <w:jc w:val="both"/>
        <w:rPr>
          <w:rFonts w:cs="Arial"/>
          <w:szCs w:val="22"/>
        </w:rPr>
      </w:pPr>
      <w:r>
        <w:rPr>
          <w:rFonts w:cs="Arial"/>
          <w:szCs w:val="22"/>
        </w:rPr>
        <w:t>7</w:t>
      </w:r>
      <w:r w:rsidR="000A323E" w:rsidRPr="000A323E">
        <w:rPr>
          <w:rFonts w:cs="Arial"/>
          <w:szCs w:val="22"/>
        </w:rPr>
        <w:t>.</w:t>
      </w:r>
      <w:r w:rsidR="00242932">
        <w:rPr>
          <w:rFonts w:cs="Arial"/>
          <w:szCs w:val="22"/>
        </w:rPr>
        <w:t>7</w:t>
      </w:r>
      <w:r w:rsidR="000A323E" w:rsidRPr="000A323E">
        <w:rPr>
          <w:rFonts w:cs="Arial"/>
          <w:szCs w:val="22"/>
        </w:rPr>
        <w:tab/>
      </w:r>
      <w:r w:rsidR="005829E6">
        <w:rPr>
          <w:rFonts w:cs="Arial"/>
          <w:szCs w:val="22"/>
        </w:rPr>
        <w:t>You</w:t>
      </w:r>
      <w:r w:rsidR="000A323E" w:rsidRPr="000A323E">
        <w:rPr>
          <w:rFonts w:cs="Arial"/>
          <w:szCs w:val="22"/>
        </w:rPr>
        <w:t xml:space="preserve"> should be aware of all relevant legislation, Home Office and other guidance circulars. In particular, </w:t>
      </w:r>
      <w:r w:rsidR="005829E6">
        <w:rPr>
          <w:rFonts w:cs="Arial"/>
          <w:szCs w:val="22"/>
        </w:rPr>
        <w:t>you</w:t>
      </w:r>
      <w:r w:rsidR="000A323E" w:rsidRPr="000A323E">
        <w:rPr>
          <w:rFonts w:cs="Arial"/>
          <w:szCs w:val="22"/>
        </w:rPr>
        <w:t xml:space="preserve"> may be required to ensure that the staff appointed are suitable with due regard to the Rehabilitation of Offenders Act 1974, from which staff would be exempt by virtue of the Rehabilitation of Offenders Act 1974 (Exemptions) Order 1975. </w:t>
      </w:r>
      <w:r w:rsidR="005829E6">
        <w:rPr>
          <w:rFonts w:cs="Arial"/>
          <w:szCs w:val="22"/>
        </w:rPr>
        <w:t xml:space="preserve"> </w:t>
      </w:r>
      <w:r w:rsidR="00A42D5A">
        <w:rPr>
          <w:rFonts w:cs="Arial"/>
          <w:szCs w:val="22"/>
        </w:rPr>
        <w:t xml:space="preserve">Also that all staff have Enhanced Disclosure and Barring Checks (DBS) in place. </w:t>
      </w:r>
      <w:r w:rsidR="000A323E" w:rsidRPr="000A323E">
        <w:rPr>
          <w:rFonts w:cs="Arial"/>
          <w:szCs w:val="22"/>
        </w:rPr>
        <w:t xml:space="preserve">The </w:t>
      </w:r>
      <w:r w:rsidR="00F0441A">
        <w:rPr>
          <w:rFonts w:cs="Arial"/>
          <w:szCs w:val="22"/>
        </w:rPr>
        <w:t>School</w:t>
      </w:r>
      <w:r w:rsidR="00F0441A" w:rsidRPr="000A323E">
        <w:rPr>
          <w:rFonts w:cs="Arial"/>
          <w:szCs w:val="22"/>
        </w:rPr>
        <w:t xml:space="preserve"> </w:t>
      </w:r>
      <w:r w:rsidR="000A323E" w:rsidRPr="000A323E">
        <w:rPr>
          <w:rFonts w:cs="Arial"/>
          <w:szCs w:val="22"/>
        </w:rPr>
        <w:t>may require all employees so engage</w:t>
      </w:r>
      <w:r w:rsidR="00191654">
        <w:rPr>
          <w:rFonts w:cs="Arial"/>
          <w:szCs w:val="22"/>
        </w:rPr>
        <w:t>d to accept vetting by the schoo</w:t>
      </w:r>
      <w:r w:rsidR="000A323E" w:rsidRPr="000A323E">
        <w:rPr>
          <w:rFonts w:cs="Arial"/>
          <w:szCs w:val="22"/>
        </w:rPr>
        <w:t xml:space="preserve">l before any Contract </w:t>
      </w:r>
      <w:proofErr w:type="gramStart"/>
      <w:r w:rsidR="000A323E" w:rsidRPr="000A323E">
        <w:rPr>
          <w:rFonts w:cs="Arial"/>
          <w:szCs w:val="22"/>
        </w:rPr>
        <w:t>can be awarded</w:t>
      </w:r>
      <w:proofErr w:type="gramEnd"/>
      <w:r w:rsidR="000A323E" w:rsidRPr="000A323E">
        <w:rPr>
          <w:rFonts w:cs="Arial"/>
          <w:szCs w:val="22"/>
        </w:rPr>
        <w:t>.</w:t>
      </w:r>
    </w:p>
    <w:p w14:paraId="10846FAD" w14:textId="77777777" w:rsidR="007231A6" w:rsidRPr="000A323E" w:rsidRDefault="003D1E01" w:rsidP="005E4C25">
      <w:pPr>
        <w:pStyle w:val="StyleHeading1"/>
      </w:pPr>
      <w:bookmarkStart w:id="25" w:name="_Toc56578852"/>
      <w:bookmarkStart w:id="26" w:name="_Toc209516326"/>
      <w:bookmarkStart w:id="27" w:name="_Toc216842117"/>
      <w:bookmarkStart w:id="28" w:name="_Toc56578848"/>
      <w:r>
        <w:t>8</w:t>
      </w:r>
      <w:r w:rsidR="007231A6" w:rsidRPr="000A323E">
        <w:t>.</w:t>
      </w:r>
      <w:r w:rsidR="007231A6" w:rsidRPr="000A323E">
        <w:tab/>
        <w:t>ACTION ON ACCEPTANCE</w:t>
      </w:r>
      <w:bookmarkEnd w:id="25"/>
      <w:bookmarkEnd w:id="26"/>
      <w:bookmarkEnd w:id="27"/>
    </w:p>
    <w:p w14:paraId="43BD0169" w14:textId="019214E3" w:rsidR="003D1E01" w:rsidRPr="000A323E" w:rsidRDefault="00B02609" w:rsidP="003D1E01">
      <w:pPr>
        <w:pStyle w:val="BodyTextIndent"/>
        <w:spacing w:before="120" w:after="80"/>
        <w:ind w:hanging="720"/>
        <w:jc w:val="both"/>
        <w:rPr>
          <w:rFonts w:cs="Arial"/>
          <w:szCs w:val="22"/>
        </w:rPr>
      </w:pPr>
      <w:r>
        <w:rPr>
          <w:rFonts w:cs="Arial"/>
          <w:szCs w:val="22"/>
        </w:rPr>
        <w:t>8</w:t>
      </w:r>
      <w:r w:rsidR="003D1E01" w:rsidRPr="000A323E">
        <w:rPr>
          <w:rFonts w:cs="Arial"/>
          <w:szCs w:val="22"/>
        </w:rPr>
        <w:t>.</w:t>
      </w:r>
      <w:r>
        <w:rPr>
          <w:rFonts w:cs="Arial"/>
          <w:szCs w:val="22"/>
        </w:rPr>
        <w:t>1</w:t>
      </w:r>
      <w:r w:rsidR="003D1E01" w:rsidRPr="000A323E">
        <w:rPr>
          <w:rFonts w:cs="Arial"/>
          <w:szCs w:val="22"/>
        </w:rPr>
        <w:tab/>
        <w:t xml:space="preserve">The matters identified in Instruction </w:t>
      </w:r>
      <w:r w:rsidR="003D1E01">
        <w:rPr>
          <w:rFonts w:cs="Arial"/>
          <w:szCs w:val="22"/>
        </w:rPr>
        <w:t>4</w:t>
      </w:r>
      <w:r w:rsidR="003D1E01" w:rsidRPr="000A323E">
        <w:rPr>
          <w:rFonts w:cs="Arial"/>
          <w:szCs w:val="22"/>
        </w:rPr>
        <w:t>.</w:t>
      </w:r>
      <w:r w:rsidR="003D1E01">
        <w:rPr>
          <w:rFonts w:cs="Arial"/>
          <w:szCs w:val="22"/>
        </w:rPr>
        <w:t>3</w:t>
      </w:r>
      <w:r w:rsidR="003D1E01" w:rsidRPr="000A323E">
        <w:rPr>
          <w:rFonts w:cs="Arial"/>
          <w:szCs w:val="22"/>
        </w:rPr>
        <w:t xml:space="preserve"> </w:t>
      </w:r>
      <w:r w:rsidR="003D1E01">
        <w:rPr>
          <w:rFonts w:cs="Arial"/>
          <w:szCs w:val="22"/>
        </w:rPr>
        <w:t xml:space="preserve">as ‘Method Statements’ </w:t>
      </w:r>
      <w:r w:rsidR="003D1E01" w:rsidRPr="000A323E">
        <w:rPr>
          <w:rFonts w:cs="Arial"/>
          <w:szCs w:val="22"/>
        </w:rPr>
        <w:t>shall have the status of Provisional Method Statement</w:t>
      </w:r>
      <w:r w:rsidR="003D1E01">
        <w:rPr>
          <w:rFonts w:cs="Arial"/>
          <w:szCs w:val="22"/>
        </w:rPr>
        <w:t>s</w:t>
      </w:r>
      <w:r w:rsidR="003D1E01" w:rsidRPr="000A323E">
        <w:rPr>
          <w:rFonts w:cs="Arial"/>
          <w:szCs w:val="22"/>
        </w:rPr>
        <w:t xml:space="preserve"> until their </w:t>
      </w:r>
      <w:r w:rsidR="005829E6">
        <w:rPr>
          <w:rFonts w:cs="Arial"/>
          <w:szCs w:val="22"/>
        </w:rPr>
        <w:t xml:space="preserve">subsequent </w:t>
      </w:r>
      <w:r w:rsidR="003D1E01" w:rsidRPr="000A323E">
        <w:rPr>
          <w:rFonts w:cs="Arial"/>
          <w:szCs w:val="22"/>
        </w:rPr>
        <w:t xml:space="preserve">incorporation in to the Terms and Conditions of </w:t>
      </w:r>
      <w:r w:rsidR="00A42D5A">
        <w:rPr>
          <w:rFonts w:cs="Arial"/>
          <w:szCs w:val="22"/>
        </w:rPr>
        <w:t>the Contract between the Service Provider and the School</w:t>
      </w:r>
      <w:r w:rsidR="00BD3221">
        <w:rPr>
          <w:rFonts w:cs="Arial"/>
          <w:szCs w:val="22"/>
        </w:rPr>
        <w:t>.</w:t>
      </w:r>
    </w:p>
    <w:p w14:paraId="44EBF083" w14:textId="236F3089" w:rsidR="003D1E01" w:rsidRPr="000A323E" w:rsidRDefault="00B02609"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w:t>
      </w:r>
      <w:r w:rsidR="003D1E01" w:rsidRPr="000A323E">
        <w:rPr>
          <w:rFonts w:cs="Arial"/>
          <w:szCs w:val="22"/>
        </w:rPr>
        <w:t>.</w:t>
      </w:r>
      <w:r>
        <w:rPr>
          <w:rFonts w:cs="Arial"/>
          <w:szCs w:val="22"/>
        </w:rPr>
        <w:t>2</w:t>
      </w:r>
      <w:r w:rsidR="003D1E01" w:rsidRPr="000A323E">
        <w:rPr>
          <w:rFonts w:cs="Arial"/>
          <w:szCs w:val="22"/>
        </w:rPr>
        <w:tab/>
        <w:t xml:space="preserve">The Authorised Officer shall notify the </w:t>
      </w:r>
      <w:r w:rsidR="006B0CF1">
        <w:rPr>
          <w:rFonts w:cs="Arial"/>
          <w:szCs w:val="22"/>
        </w:rPr>
        <w:t xml:space="preserve">successful </w:t>
      </w:r>
      <w:r w:rsidR="003D1E01" w:rsidRPr="000A323E">
        <w:rPr>
          <w:rFonts w:cs="Arial"/>
          <w:szCs w:val="22"/>
        </w:rPr>
        <w:t xml:space="preserve">Tenderer of areas in the Provisional Method Statements that they view as requiring further consideration before they </w:t>
      </w:r>
      <w:proofErr w:type="gramStart"/>
      <w:r w:rsidR="003D1E01" w:rsidRPr="000A323E">
        <w:rPr>
          <w:rFonts w:cs="Arial"/>
          <w:szCs w:val="22"/>
        </w:rPr>
        <w:t>are incorporated</w:t>
      </w:r>
      <w:proofErr w:type="gramEnd"/>
      <w:r w:rsidR="003D1E01" w:rsidRPr="000A323E">
        <w:rPr>
          <w:rFonts w:cs="Arial"/>
          <w:szCs w:val="22"/>
        </w:rPr>
        <w:t xml:space="preserve"> in to the Terms and Conditions of </w:t>
      </w:r>
      <w:r w:rsidR="00A42D5A">
        <w:rPr>
          <w:rFonts w:cs="Arial"/>
          <w:szCs w:val="22"/>
        </w:rPr>
        <w:t>the Contract</w:t>
      </w:r>
      <w:r w:rsidR="003D1E01" w:rsidRPr="000A323E">
        <w:rPr>
          <w:rFonts w:cs="Arial"/>
          <w:szCs w:val="22"/>
        </w:rPr>
        <w:t>.</w:t>
      </w:r>
    </w:p>
    <w:p w14:paraId="2A76A37D" w14:textId="1143BC58" w:rsidR="003D1E01" w:rsidRPr="000A323E" w:rsidRDefault="00B02609" w:rsidP="003D1E0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8.3</w:t>
      </w:r>
      <w:r w:rsidR="003D1E01" w:rsidRPr="000A323E">
        <w:rPr>
          <w:rFonts w:cs="Arial"/>
          <w:szCs w:val="22"/>
        </w:rPr>
        <w:tab/>
      </w:r>
      <w:r w:rsidR="006B0CF1">
        <w:rPr>
          <w:rFonts w:cs="Arial"/>
          <w:szCs w:val="22"/>
        </w:rPr>
        <w:t xml:space="preserve">You must </w:t>
      </w:r>
      <w:r w:rsidR="00A42D5A">
        <w:rPr>
          <w:rFonts w:cs="Arial"/>
          <w:szCs w:val="22"/>
        </w:rPr>
        <w:t xml:space="preserve">not </w:t>
      </w:r>
      <w:r w:rsidR="003D1E01" w:rsidRPr="000A323E">
        <w:rPr>
          <w:rFonts w:cs="Arial"/>
          <w:szCs w:val="22"/>
        </w:rPr>
        <w:t xml:space="preserve">make any amendments </w:t>
      </w:r>
      <w:r w:rsidR="006B0CF1">
        <w:rPr>
          <w:rFonts w:cs="Arial"/>
          <w:szCs w:val="22"/>
        </w:rPr>
        <w:t xml:space="preserve">to </w:t>
      </w:r>
      <w:r w:rsidR="006B0CF1" w:rsidRPr="000A323E">
        <w:rPr>
          <w:rFonts w:cs="Arial"/>
          <w:szCs w:val="22"/>
        </w:rPr>
        <w:t>the Provisional Method Statements</w:t>
      </w:r>
      <w:r w:rsidR="006B0CF1">
        <w:rPr>
          <w:rFonts w:cs="Arial"/>
          <w:szCs w:val="22"/>
        </w:rPr>
        <w:t xml:space="preserve"> that</w:t>
      </w:r>
      <w:r w:rsidR="003D1E01" w:rsidRPr="000A323E">
        <w:rPr>
          <w:rFonts w:cs="Arial"/>
          <w:szCs w:val="22"/>
        </w:rPr>
        <w:t xml:space="preserve"> </w:t>
      </w:r>
      <w:proofErr w:type="gramStart"/>
      <w:r w:rsidR="003D1E01" w:rsidRPr="000A323E">
        <w:rPr>
          <w:rFonts w:cs="Arial"/>
          <w:szCs w:val="22"/>
        </w:rPr>
        <w:t>are agreed</w:t>
      </w:r>
      <w:proofErr w:type="gramEnd"/>
      <w:r w:rsidR="003D1E01" w:rsidRPr="000A323E">
        <w:rPr>
          <w:rFonts w:cs="Arial"/>
          <w:szCs w:val="22"/>
        </w:rPr>
        <w:t xml:space="preserve"> between </w:t>
      </w:r>
      <w:r w:rsidR="006B0CF1">
        <w:rPr>
          <w:rFonts w:cs="Arial"/>
          <w:szCs w:val="22"/>
        </w:rPr>
        <w:t xml:space="preserve">you and </w:t>
      </w:r>
      <w:r w:rsidR="003D1E01" w:rsidRPr="000A323E">
        <w:rPr>
          <w:rFonts w:cs="Arial"/>
          <w:szCs w:val="22"/>
        </w:rPr>
        <w:t xml:space="preserve">the </w:t>
      </w:r>
      <w:r w:rsidR="00F0441A">
        <w:rPr>
          <w:rFonts w:cs="Arial"/>
          <w:szCs w:val="22"/>
        </w:rPr>
        <w:t>School</w:t>
      </w:r>
      <w:r w:rsidR="003D1E01" w:rsidRPr="000A323E">
        <w:rPr>
          <w:rFonts w:cs="Arial"/>
          <w:szCs w:val="22"/>
        </w:rPr>
        <w:t>.  Once the Authorised Officer is satisfied with their content</w:t>
      </w:r>
      <w:r w:rsidR="006B0CF1">
        <w:rPr>
          <w:rFonts w:cs="Arial"/>
          <w:szCs w:val="22"/>
        </w:rPr>
        <w:t>,</w:t>
      </w:r>
      <w:r w:rsidR="003D1E01" w:rsidRPr="000A323E">
        <w:rPr>
          <w:rFonts w:cs="Arial"/>
          <w:szCs w:val="22"/>
        </w:rPr>
        <w:t xml:space="preserve"> the Provisional Method Statements</w:t>
      </w:r>
      <w:r w:rsidR="006B0CF1">
        <w:rPr>
          <w:rFonts w:cs="Arial"/>
          <w:szCs w:val="22"/>
        </w:rPr>
        <w:t xml:space="preserve"> </w:t>
      </w:r>
      <w:proofErr w:type="gramStart"/>
      <w:r w:rsidR="006B0CF1">
        <w:rPr>
          <w:rFonts w:cs="Arial"/>
          <w:szCs w:val="22"/>
        </w:rPr>
        <w:t>will be incorporated</w:t>
      </w:r>
      <w:proofErr w:type="gramEnd"/>
      <w:r w:rsidR="006B0CF1">
        <w:rPr>
          <w:rFonts w:cs="Arial"/>
          <w:szCs w:val="22"/>
        </w:rPr>
        <w:t xml:space="preserve"> in to the</w:t>
      </w:r>
      <w:r w:rsidR="00F0441A">
        <w:rPr>
          <w:rFonts w:cs="Arial"/>
          <w:szCs w:val="22"/>
        </w:rPr>
        <w:t xml:space="preserve"> </w:t>
      </w:r>
      <w:r w:rsidR="00A42D5A">
        <w:rPr>
          <w:rFonts w:cs="Arial"/>
          <w:szCs w:val="22"/>
        </w:rPr>
        <w:t>Contract</w:t>
      </w:r>
      <w:r w:rsidR="003D1E01" w:rsidRPr="000A323E">
        <w:rPr>
          <w:rFonts w:cs="Arial"/>
          <w:szCs w:val="22"/>
        </w:rPr>
        <w:t>.</w:t>
      </w:r>
    </w:p>
    <w:p w14:paraId="246ABA58" w14:textId="30341D0A" w:rsidR="007231A6" w:rsidRPr="000A323E" w:rsidRDefault="003D1E01" w:rsidP="007231A6">
      <w:pPr>
        <w:tabs>
          <w:tab w:val="left" w:pos="709"/>
        </w:tabs>
        <w:spacing w:before="120" w:after="80"/>
        <w:ind w:left="709" w:hanging="709"/>
        <w:jc w:val="both"/>
        <w:rPr>
          <w:rFonts w:cs="Arial"/>
          <w:szCs w:val="22"/>
        </w:rPr>
      </w:pPr>
      <w:r>
        <w:rPr>
          <w:rFonts w:cs="Arial"/>
          <w:szCs w:val="22"/>
        </w:rPr>
        <w:lastRenderedPageBreak/>
        <w:t>8</w:t>
      </w:r>
      <w:r w:rsidR="007231A6" w:rsidRPr="000A323E">
        <w:rPr>
          <w:rFonts w:cs="Arial"/>
          <w:szCs w:val="22"/>
        </w:rPr>
        <w:t>.</w:t>
      </w:r>
      <w:r w:rsidR="00BD3221">
        <w:rPr>
          <w:rFonts w:cs="Arial"/>
          <w:szCs w:val="22"/>
        </w:rPr>
        <w:t>4</w:t>
      </w:r>
      <w:r w:rsidR="007231A6" w:rsidRPr="000A323E">
        <w:rPr>
          <w:rFonts w:cs="Arial"/>
          <w:szCs w:val="22"/>
        </w:rPr>
        <w:tab/>
      </w:r>
      <w:r w:rsidR="006B0CF1">
        <w:rPr>
          <w:rFonts w:cs="Arial"/>
          <w:szCs w:val="22"/>
        </w:rPr>
        <w:t>On</w:t>
      </w:r>
      <w:r w:rsidR="007231A6" w:rsidRPr="000A323E">
        <w:rPr>
          <w:rFonts w:cs="Arial"/>
          <w:szCs w:val="22"/>
        </w:rPr>
        <w:t xml:space="preserve"> written acceptance of the </w:t>
      </w:r>
      <w:r w:rsidR="007231A6">
        <w:rPr>
          <w:rFonts w:cs="Arial"/>
          <w:szCs w:val="22"/>
        </w:rPr>
        <w:t>Tender Submission</w:t>
      </w:r>
      <w:r w:rsidR="007231A6" w:rsidRPr="000A323E">
        <w:rPr>
          <w:rFonts w:cs="Arial"/>
          <w:szCs w:val="22"/>
        </w:rPr>
        <w:t xml:space="preserve"> by the </w:t>
      </w:r>
      <w:r w:rsidR="00F0441A">
        <w:rPr>
          <w:rFonts w:cs="Arial"/>
          <w:szCs w:val="22"/>
        </w:rPr>
        <w:t>School</w:t>
      </w:r>
      <w:r w:rsidR="007231A6" w:rsidRPr="000A323E">
        <w:rPr>
          <w:rFonts w:cs="Arial"/>
          <w:szCs w:val="22"/>
        </w:rPr>
        <w:t xml:space="preserve">, </w:t>
      </w:r>
      <w:r w:rsidR="006B0CF1">
        <w:rPr>
          <w:rFonts w:cs="Arial"/>
          <w:szCs w:val="22"/>
        </w:rPr>
        <w:t>you wi</w:t>
      </w:r>
      <w:r w:rsidR="007231A6" w:rsidRPr="000A323E">
        <w:rPr>
          <w:rFonts w:cs="Arial"/>
          <w:szCs w:val="22"/>
        </w:rPr>
        <w:t xml:space="preserve">ll execute the Contract in the form </w:t>
      </w:r>
      <w:r w:rsidR="006B0CF1">
        <w:rPr>
          <w:rFonts w:cs="Arial"/>
          <w:szCs w:val="22"/>
        </w:rPr>
        <w:t>enclosed with this Invitation</w:t>
      </w:r>
      <w:r w:rsidR="007231A6" w:rsidRPr="000A323E">
        <w:rPr>
          <w:rFonts w:cs="Arial"/>
          <w:szCs w:val="22"/>
        </w:rPr>
        <w:t>.</w:t>
      </w:r>
    </w:p>
    <w:p w14:paraId="2D7B83D5" w14:textId="5A4AE64B" w:rsidR="007231A6" w:rsidRPr="000A323E" w:rsidRDefault="003D1E01" w:rsidP="007231A6">
      <w:pPr>
        <w:pStyle w:val="BodyTextIndent"/>
        <w:spacing w:before="120" w:after="80"/>
        <w:ind w:hanging="720"/>
        <w:jc w:val="both"/>
        <w:rPr>
          <w:rFonts w:cs="Arial"/>
          <w:szCs w:val="22"/>
        </w:rPr>
      </w:pPr>
      <w:r>
        <w:rPr>
          <w:rFonts w:cs="Arial"/>
          <w:szCs w:val="22"/>
        </w:rPr>
        <w:t>8</w:t>
      </w:r>
      <w:r w:rsidR="007231A6" w:rsidRPr="000A323E">
        <w:rPr>
          <w:rFonts w:cs="Arial"/>
          <w:szCs w:val="22"/>
        </w:rPr>
        <w:t>.</w:t>
      </w:r>
      <w:r w:rsidR="00BD3221">
        <w:rPr>
          <w:rFonts w:cs="Arial"/>
          <w:szCs w:val="22"/>
        </w:rPr>
        <w:t>5</w:t>
      </w:r>
      <w:r w:rsidR="007231A6" w:rsidRPr="000A323E">
        <w:rPr>
          <w:rFonts w:cs="Arial"/>
          <w:szCs w:val="22"/>
        </w:rPr>
        <w:tab/>
        <w:t xml:space="preserve">If </w:t>
      </w:r>
      <w:r w:rsidR="006B0CF1">
        <w:rPr>
          <w:rFonts w:cs="Arial"/>
          <w:szCs w:val="22"/>
        </w:rPr>
        <w:t>you</w:t>
      </w:r>
      <w:r w:rsidR="007231A6" w:rsidRPr="000A323E">
        <w:rPr>
          <w:rFonts w:cs="Arial"/>
          <w:szCs w:val="22"/>
        </w:rPr>
        <w:t xml:space="preserve"> fail to comply with any of the warranties given in </w:t>
      </w:r>
      <w:r w:rsidR="006B0CF1">
        <w:rPr>
          <w:rFonts w:cs="Arial"/>
          <w:szCs w:val="22"/>
        </w:rPr>
        <w:t xml:space="preserve">your </w:t>
      </w:r>
      <w:r w:rsidR="006B0CF1" w:rsidRPr="000A323E">
        <w:rPr>
          <w:rFonts w:cs="Arial"/>
          <w:szCs w:val="22"/>
        </w:rPr>
        <w:t xml:space="preserve">Tender </w:t>
      </w:r>
      <w:r w:rsidR="006B0CF1">
        <w:rPr>
          <w:rFonts w:cs="Arial"/>
          <w:szCs w:val="22"/>
        </w:rPr>
        <w:t>S</w:t>
      </w:r>
      <w:r w:rsidR="007231A6" w:rsidRPr="000A323E">
        <w:rPr>
          <w:rFonts w:cs="Arial"/>
          <w:szCs w:val="22"/>
        </w:rPr>
        <w:t xml:space="preserve">ubmission, the </w:t>
      </w:r>
      <w:r w:rsidR="00F0441A">
        <w:rPr>
          <w:rFonts w:cs="Arial"/>
          <w:szCs w:val="22"/>
        </w:rPr>
        <w:t>School</w:t>
      </w:r>
      <w:r w:rsidR="00F0441A" w:rsidRPr="000A323E">
        <w:rPr>
          <w:rFonts w:cs="Arial"/>
          <w:szCs w:val="22"/>
        </w:rPr>
        <w:t xml:space="preserve"> </w:t>
      </w:r>
      <w:proofErr w:type="gramStart"/>
      <w:r w:rsidR="007231A6" w:rsidRPr="000A323E">
        <w:rPr>
          <w:rFonts w:cs="Arial"/>
          <w:szCs w:val="22"/>
        </w:rPr>
        <w:t>may (without prejudice to any other right or remedy available to it) terminate</w:t>
      </w:r>
      <w:proofErr w:type="gramEnd"/>
      <w:r w:rsidR="007231A6" w:rsidRPr="000A323E">
        <w:rPr>
          <w:rFonts w:cs="Arial"/>
          <w:szCs w:val="22"/>
        </w:rPr>
        <w:t xml:space="preserve"> the Contract by notice to </w:t>
      </w:r>
      <w:r w:rsidR="006B0CF1">
        <w:rPr>
          <w:rFonts w:cs="Arial"/>
          <w:szCs w:val="22"/>
        </w:rPr>
        <w:t>you</w:t>
      </w:r>
      <w:r w:rsidR="007231A6" w:rsidRPr="000A323E">
        <w:rPr>
          <w:rFonts w:cs="Arial"/>
          <w:szCs w:val="22"/>
        </w:rPr>
        <w:t xml:space="preserve"> having immediate effect.</w:t>
      </w:r>
    </w:p>
    <w:bookmarkEnd w:id="28"/>
    <w:p w14:paraId="767D4F41" w14:textId="212F62CF" w:rsidR="000A323E" w:rsidRPr="000A323E" w:rsidRDefault="003D1E01" w:rsidP="00231E15">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8</w:t>
      </w:r>
      <w:r w:rsidR="000A323E" w:rsidRPr="000A323E">
        <w:rPr>
          <w:rFonts w:cs="Arial"/>
          <w:szCs w:val="22"/>
        </w:rPr>
        <w:t>.</w:t>
      </w:r>
      <w:r w:rsidR="00BD3221">
        <w:rPr>
          <w:rFonts w:cs="Arial"/>
          <w:szCs w:val="22"/>
        </w:rPr>
        <w:t>6</w:t>
      </w:r>
      <w:r w:rsidR="000A323E" w:rsidRPr="000A323E">
        <w:rPr>
          <w:rFonts w:cs="Arial"/>
          <w:szCs w:val="22"/>
        </w:rPr>
        <w:tab/>
        <w:t xml:space="preserve">The contract period will commence on the Contract Date, being the date on which the </w:t>
      </w:r>
      <w:r w:rsidR="00F0441A">
        <w:rPr>
          <w:rFonts w:cs="Arial"/>
          <w:szCs w:val="22"/>
        </w:rPr>
        <w:t>School</w:t>
      </w:r>
      <w:r w:rsidR="00F0441A" w:rsidRPr="000A323E">
        <w:rPr>
          <w:rFonts w:cs="Arial"/>
          <w:szCs w:val="22"/>
        </w:rPr>
        <w:t xml:space="preserve"> </w:t>
      </w:r>
      <w:r w:rsidR="000A323E" w:rsidRPr="000A323E">
        <w:rPr>
          <w:rFonts w:cs="Arial"/>
          <w:szCs w:val="22"/>
        </w:rPr>
        <w:t xml:space="preserve">notifies the successful Tenderer in writing of the acceptance by the </w:t>
      </w:r>
      <w:r w:rsidR="00C10F26">
        <w:rPr>
          <w:rFonts w:cs="Arial"/>
          <w:szCs w:val="22"/>
        </w:rPr>
        <w:t>School</w:t>
      </w:r>
      <w:r w:rsidR="000A323E" w:rsidRPr="000A323E">
        <w:rPr>
          <w:rFonts w:cs="Arial"/>
          <w:szCs w:val="22"/>
        </w:rPr>
        <w:t xml:space="preserve"> of the Tenderer's </w:t>
      </w:r>
      <w:r w:rsidR="009D3923">
        <w:rPr>
          <w:rFonts w:cs="Arial"/>
          <w:szCs w:val="22"/>
        </w:rPr>
        <w:t>Tender Submission</w:t>
      </w:r>
      <w:r w:rsidR="000A323E" w:rsidRPr="000A323E">
        <w:rPr>
          <w:rFonts w:cs="Arial"/>
          <w:szCs w:val="22"/>
        </w:rPr>
        <w:t xml:space="preserve"> and until the successful Tenderer executes the Contract in accordance with the </w:t>
      </w:r>
      <w:r w:rsidR="00F0441A">
        <w:rPr>
          <w:rFonts w:cs="Arial"/>
          <w:szCs w:val="22"/>
        </w:rPr>
        <w:t>School’s</w:t>
      </w:r>
      <w:r w:rsidR="00F0441A" w:rsidRPr="000A323E">
        <w:rPr>
          <w:rFonts w:cs="Arial"/>
          <w:szCs w:val="22"/>
        </w:rPr>
        <w:t xml:space="preserve"> </w:t>
      </w:r>
      <w:r w:rsidR="000A323E" w:rsidRPr="000A323E">
        <w:rPr>
          <w:rFonts w:cs="Arial"/>
          <w:szCs w:val="22"/>
        </w:rPr>
        <w:t>requirements, the terms of the Contract shall be binding from the Contract Date.</w:t>
      </w:r>
    </w:p>
    <w:p w14:paraId="40565864" w14:textId="18812A4F" w:rsidR="007231A6" w:rsidRPr="000A323E" w:rsidRDefault="003D1E01" w:rsidP="007231A6">
      <w:pPr>
        <w:tabs>
          <w:tab w:val="left" w:pos="709"/>
        </w:tabs>
        <w:spacing w:before="120" w:after="80"/>
        <w:ind w:left="709" w:hanging="709"/>
        <w:jc w:val="both"/>
        <w:rPr>
          <w:rFonts w:cs="Arial"/>
          <w:szCs w:val="22"/>
        </w:rPr>
      </w:pPr>
      <w:r>
        <w:rPr>
          <w:rFonts w:cs="Arial"/>
          <w:szCs w:val="22"/>
        </w:rPr>
        <w:t>8</w:t>
      </w:r>
      <w:r w:rsidR="00BD3221">
        <w:rPr>
          <w:rFonts w:cs="Arial"/>
          <w:szCs w:val="22"/>
        </w:rPr>
        <w:t>.7</w:t>
      </w:r>
      <w:r w:rsidR="007231A6" w:rsidRPr="000A323E">
        <w:rPr>
          <w:rFonts w:cs="Arial"/>
          <w:szCs w:val="22"/>
        </w:rPr>
        <w:tab/>
      </w:r>
      <w:r w:rsidR="007231A6">
        <w:rPr>
          <w:rFonts w:cs="Arial"/>
          <w:szCs w:val="22"/>
        </w:rPr>
        <w:t>Where applicable, t</w:t>
      </w:r>
      <w:r w:rsidR="007231A6" w:rsidRPr="000A323E">
        <w:rPr>
          <w:rFonts w:cs="Arial"/>
          <w:szCs w:val="22"/>
        </w:rPr>
        <w:t xml:space="preserve">he </w:t>
      </w:r>
      <w:r w:rsidR="00F0441A">
        <w:rPr>
          <w:rFonts w:cs="Arial"/>
          <w:szCs w:val="22"/>
        </w:rPr>
        <w:t>School</w:t>
      </w:r>
      <w:r w:rsidR="00F0441A" w:rsidRPr="000A323E">
        <w:rPr>
          <w:rFonts w:cs="Arial"/>
          <w:szCs w:val="22"/>
        </w:rPr>
        <w:t xml:space="preserve"> </w:t>
      </w:r>
      <w:r w:rsidR="007231A6" w:rsidRPr="000A323E">
        <w:rPr>
          <w:rFonts w:cs="Arial"/>
          <w:szCs w:val="22"/>
        </w:rPr>
        <w:t>will publish a Contract Award Notice in the Official Journal of the European Union (OJEU).</w:t>
      </w:r>
    </w:p>
    <w:p w14:paraId="4B89BDD5" w14:textId="77777777" w:rsidR="000A323E" w:rsidRPr="000A323E" w:rsidRDefault="003D1E01" w:rsidP="005E4C25">
      <w:pPr>
        <w:pStyle w:val="StyleHeading1"/>
      </w:pPr>
      <w:bookmarkStart w:id="29" w:name="_Toc56578850"/>
      <w:bookmarkStart w:id="30" w:name="_Toc209516327"/>
      <w:bookmarkStart w:id="31" w:name="_Toc216842118"/>
      <w:r>
        <w:t>9</w:t>
      </w:r>
      <w:r w:rsidR="003140D3">
        <w:t>.</w:t>
      </w:r>
      <w:r w:rsidR="000A323E" w:rsidRPr="000A323E">
        <w:tab/>
        <w:t>TENDERER'S WARRANTIES</w:t>
      </w:r>
      <w:bookmarkEnd w:id="29"/>
      <w:bookmarkEnd w:id="30"/>
      <w:bookmarkEnd w:id="31"/>
    </w:p>
    <w:p w14:paraId="7E44757C" w14:textId="2E40CA4E" w:rsidR="000A323E" w:rsidRPr="000A323E" w:rsidRDefault="003D1E01" w:rsidP="00231E1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Pr>
          <w:rFonts w:cs="Arial"/>
          <w:szCs w:val="22"/>
        </w:rPr>
        <w:t>9</w:t>
      </w:r>
      <w:r w:rsidR="000A323E" w:rsidRPr="000A323E">
        <w:rPr>
          <w:rFonts w:cs="Arial"/>
          <w:szCs w:val="22"/>
        </w:rPr>
        <w:t>.1</w:t>
      </w:r>
      <w:r w:rsidR="000A323E" w:rsidRPr="000A323E">
        <w:rPr>
          <w:rFonts w:cs="Arial"/>
          <w:szCs w:val="22"/>
        </w:rPr>
        <w:tab/>
        <w:t xml:space="preserve">In submitting </w:t>
      </w:r>
      <w:r w:rsidR="006B0CF1">
        <w:rPr>
          <w:rFonts w:cs="Arial"/>
          <w:szCs w:val="22"/>
        </w:rPr>
        <w:t>your</w:t>
      </w:r>
      <w:r w:rsidR="000A323E" w:rsidRPr="000A323E">
        <w:rPr>
          <w:rFonts w:cs="Arial"/>
          <w:szCs w:val="22"/>
        </w:rPr>
        <w:t xml:space="preserve"> </w:t>
      </w:r>
      <w:r w:rsidR="009D3923">
        <w:rPr>
          <w:rFonts w:cs="Arial"/>
          <w:szCs w:val="22"/>
        </w:rPr>
        <w:t>Tender</w:t>
      </w:r>
      <w:r w:rsidR="006B0CF1">
        <w:rPr>
          <w:rFonts w:cs="Arial"/>
          <w:szCs w:val="22"/>
        </w:rPr>
        <w:t>, you</w:t>
      </w:r>
      <w:r w:rsidR="000A323E" w:rsidRPr="000A323E">
        <w:rPr>
          <w:rFonts w:cs="Arial"/>
          <w:szCs w:val="22"/>
        </w:rPr>
        <w:t xml:space="preserve"> warrant, represent and undertake to the </w:t>
      </w:r>
      <w:r w:rsidR="00F0441A">
        <w:rPr>
          <w:rFonts w:cs="Arial"/>
          <w:szCs w:val="22"/>
        </w:rPr>
        <w:t>School</w:t>
      </w:r>
      <w:r w:rsidR="00F0441A" w:rsidRPr="000A323E">
        <w:rPr>
          <w:rFonts w:cs="Arial"/>
          <w:szCs w:val="22"/>
        </w:rPr>
        <w:t xml:space="preserve"> </w:t>
      </w:r>
      <w:r w:rsidR="000A323E" w:rsidRPr="000A323E">
        <w:rPr>
          <w:rFonts w:cs="Arial"/>
          <w:szCs w:val="22"/>
        </w:rPr>
        <w:t>that:</w:t>
      </w:r>
    </w:p>
    <w:p w14:paraId="235BFF79" w14:textId="77777777" w:rsidR="00532154" w:rsidRPr="00AE2EA9" w:rsidRDefault="00532154" w:rsidP="00532154">
      <w:pPr>
        <w:spacing w:before="120" w:after="80"/>
        <w:ind w:left="1418" w:hanging="709"/>
        <w:rPr>
          <w:rFonts w:cs="Arial"/>
          <w:szCs w:val="22"/>
        </w:rPr>
      </w:pPr>
      <w:r>
        <w:rPr>
          <w:rFonts w:cs="Arial"/>
          <w:szCs w:val="22"/>
        </w:rPr>
        <w:t>(a)</w:t>
      </w:r>
      <w:r w:rsidRPr="00AE2EA9">
        <w:rPr>
          <w:rFonts w:cs="Arial"/>
          <w:szCs w:val="22"/>
        </w:rPr>
        <w:tab/>
      </w:r>
      <w:proofErr w:type="gramStart"/>
      <w:r w:rsidR="006B0CF1">
        <w:rPr>
          <w:rFonts w:cs="Arial"/>
          <w:szCs w:val="22"/>
        </w:rPr>
        <w:t>you</w:t>
      </w:r>
      <w:proofErr w:type="gramEnd"/>
      <w:r w:rsidR="006B0CF1">
        <w:rPr>
          <w:rFonts w:cs="Arial"/>
          <w:szCs w:val="22"/>
        </w:rPr>
        <w:t xml:space="preserve"> are</w:t>
      </w:r>
      <w:r w:rsidRPr="00AE2EA9">
        <w:rPr>
          <w:rFonts w:cs="Arial"/>
          <w:szCs w:val="22"/>
        </w:rPr>
        <w:t xml:space="preserve"> willing to carry out the contract in accordance with this Invitation and the offer set out in </w:t>
      </w:r>
      <w:r>
        <w:rPr>
          <w:rFonts w:cs="Arial"/>
          <w:szCs w:val="22"/>
        </w:rPr>
        <w:t>the T</w:t>
      </w:r>
      <w:r w:rsidRPr="00AE2EA9">
        <w:rPr>
          <w:rFonts w:cs="Arial"/>
          <w:szCs w:val="22"/>
        </w:rPr>
        <w:t>ender</w:t>
      </w:r>
      <w:r>
        <w:rPr>
          <w:rFonts w:cs="Arial"/>
          <w:szCs w:val="22"/>
        </w:rPr>
        <w:t xml:space="preserve"> Submission;</w:t>
      </w:r>
    </w:p>
    <w:p w14:paraId="1B648E50"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9D3697">
        <w:rPr>
          <w:rFonts w:cs="Arial"/>
          <w:szCs w:val="22"/>
        </w:rPr>
        <w:t>b</w:t>
      </w:r>
      <w:r w:rsidRPr="000A323E">
        <w:rPr>
          <w:rFonts w:cs="Arial"/>
          <w:szCs w:val="22"/>
        </w:rPr>
        <w:t>)</w:t>
      </w:r>
      <w:r w:rsidRPr="000A323E">
        <w:rPr>
          <w:rFonts w:cs="Arial"/>
          <w:szCs w:val="22"/>
        </w:rPr>
        <w:tab/>
      </w:r>
      <w:proofErr w:type="gramStart"/>
      <w:r w:rsidR="006B0CF1">
        <w:rPr>
          <w:rFonts w:cs="Arial"/>
          <w:szCs w:val="22"/>
        </w:rPr>
        <w:t>you</w:t>
      </w:r>
      <w:proofErr w:type="gramEnd"/>
      <w:r w:rsidR="006B0CF1">
        <w:rPr>
          <w:rFonts w:cs="Arial"/>
          <w:szCs w:val="22"/>
        </w:rPr>
        <w:t xml:space="preserve"> have</w:t>
      </w:r>
      <w:r w:rsidRPr="000A323E">
        <w:rPr>
          <w:rFonts w:cs="Arial"/>
          <w:szCs w:val="22"/>
        </w:rPr>
        <w:t xml:space="preserve"> not done any of the acts or matters referred to in Instruction 6 above and ha</w:t>
      </w:r>
      <w:r w:rsidR="006B0CF1">
        <w:rPr>
          <w:rFonts w:cs="Arial"/>
          <w:szCs w:val="22"/>
        </w:rPr>
        <w:t>ve</w:t>
      </w:r>
      <w:r w:rsidRPr="000A323E">
        <w:rPr>
          <w:rFonts w:cs="Arial"/>
          <w:szCs w:val="22"/>
        </w:rPr>
        <w:t xml:space="preserve"> complied in all respects with these Instructions for Tendering;</w:t>
      </w:r>
    </w:p>
    <w:p w14:paraId="7BB4663B" w14:textId="0CCDA71E"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40" w:hanging="731"/>
        <w:jc w:val="both"/>
        <w:rPr>
          <w:rFonts w:cs="Arial"/>
          <w:szCs w:val="22"/>
        </w:rPr>
      </w:pPr>
      <w:r w:rsidRPr="000A323E">
        <w:rPr>
          <w:rFonts w:cs="Arial"/>
          <w:szCs w:val="22"/>
        </w:rPr>
        <w:t>(</w:t>
      </w:r>
      <w:r w:rsidR="009D3697">
        <w:rPr>
          <w:rFonts w:cs="Arial"/>
          <w:szCs w:val="22"/>
        </w:rPr>
        <w:t>c</w:t>
      </w:r>
      <w:r w:rsidRPr="000A323E">
        <w:rPr>
          <w:rFonts w:cs="Arial"/>
          <w:szCs w:val="22"/>
        </w:rPr>
        <w:t>)</w:t>
      </w:r>
      <w:r w:rsidRPr="000A323E">
        <w:rPr>
          <w:rFonts w:cs="Arial"/>
          <w:szCs w:val="22"/>
        </w:rPr>
        <w:tab/>
        <w:t xml:space="preserve">all information, representations and other matters of fact communicated (whether in writing or otherwise) to the </w:t>
      </w:r>
      <w:r w:rsidR="00F0441A">
        <w:rPr>
          <w:rFonts w:cs="Arial"/>
          <w:szCs w:val="22"/>
        </w:rPr>
        <w:t>School</w:t>
      </w:r>
      <w:r w:rsidR="00F0441A" w:rsidRPr="000A323E">
        <w:rPr>
          <w:rFonts w:cs="Arial"/>
          <w:szCs w:val="22"/>
        </w:rPr>
        <w:t xml:space="preserve"> </w:t>
      </w:r>
      <w:r w:rsidRPr="000A323E">
        <w:rPr>
          <w:rFonts w:cs="Arial"/>
          <w:szCs w:val="22"/>
        </w:rPr>
        <w:t xml:space="preserve">by </w:t>
      </w:r>
      <w:r w:rsidR="006B0CF1">
        <w:rPr>
          <w:rFonts w:cs="Arial"/>
          <w:szCs w:val="22"/>
        </w:rPr>
        <w:t>you</w:t>
      </w:r>
      <w:r w:rsidRPr="000A323E">
        <w:rPr>
          <w:rFonts w:cs="Arial"/>
          <w:szCs w:val="22"/>
        </w:rPr>
        <w:t xml:space="preserve">, </w:t>
      </w:r>
      <w:r w:rsidR="006B0CF1">
        <w:rPr>
          <w:rFonts w:cs="Arial"/>
          <w:szCs w:val="22"/>
        </w:rPr>
        <w:t>your</w:t>
      </w:r>
      <w:r w:rsidRPr="000A323E">
        <w:rPr>
          <w:rFonts w:cs="Arial"/>
          <w:szCs w:val="22"/>
        </w:rPr>
        <w:t xml:space="preserve"> employees or agents in connection with or arising out of the Tender are true, complete and accurate in all respects;</w:t>
      </w:r>
    </w:p>
    <w:p w14:paraId="52C2D719" w14:textId="4890DB5A"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proofErr w:type="gramStart"/>
      <w:r w:rsidRPr="000A323E">
        <w:rPr>
          <w:rFonts w:cs="Arial"/>
          <w:szCs w:val="22"/>
        </w:rPr>
        <w:t>(</w:t>
      </w:r>
      <w:r w:rsidR="009D3697">
        <w:rPr>
          <w:rFonts w:cs="Arial"/>
          <w:szCs w:val="22"/>
        </w:rPr>
        <w:t>d</w:t>
      </w:r>
      <w:r w:rsidRPr="000A323E">
        <w:rPr>
          <w:rFonts w:cs="Arial"/>
          <w:szCs w:val="22"/>
        </w:rPr>
        <w:t>)</w:t>
      </w:r>
      <w:r w:rsidRPr="000A323E">
        <w:rPr>
          <w:rFonts w:cs="Arial"/>
          <w:szCs w:val="22"/>
        </w:rPr>
        <w:tab/>
      </w:r>
      <w:r w:rsidR="006B0CF1">
        <w:rPr>
          <w:rFonts w:cs="Arial"/>
          <w:szCs w:val="22"/>
        </w:rPr>
        <w:t>you have</w:t>
      </w:r>
      <w:r w:rsidRPr="000A323E">
        <w:rPr>
          <w:rFonts w:cs="Arial"/>
          <w:szCs w:val="22"/>
        </w:rPr>
        <w:t xml:space="preserve"> made </w:t>
      </w:r>
      <w:r w:rsidR="006B0CF1">
        <w:rPr>
          <w:rFonts w:cs="Arial"/>
          <w:szCs w:val="22"/>
        </w:rPr>
        <w:t>your</w:t>
      </w:r>
      <w:r w:rsidRPr="000A323E">
        <w:rPr>
          <w:rFonts w:cs="Arial"/>
          <w:szCs w:val="22"/>
        </w:rPr>
        <w:t xml:space="preserve"> own investigations and research and ha</w:t>
      </w:r>
      <w:r w:rsidR="006B0CF1">
        <w:rPr>
          <w:rFonts w:cs="Arial"/>
          <w:szCs w:val="22"/>
        </w:rPr>
        <w:t>ve</w:t>
      </w:r>
      <w:r w:rsidRPr="000A323E">
        <w:rPr>
          <w:rFonts w:cs="Arial"/>
          <w:szCs w:val="22"/>
        </w:rPr>
        <w:t xml:space="preserve"> satisfied </w:t>
      </w:r>
      <w:r w:rsidR="006B0CF1">
        <w:rPr>
          <w:rFonts w:cs="Arial"/>
          <w:szCs w:val="22"/>
        </w:rPr>
        <w:t>yourself</w:t>
      </w:r>
      <w:r w:rsidRPr="000A323E">
        <w:rPr>
          <w:rFonts w:cs="Arial"/>
          <w:szCs w:val="22"/>
        </w:rPr>
        <w:t xml:space="preserve"> in respect of all matters (whether actual or contingent) relating to the Tender and that </w:t>
      </w:r>
      <w:r w:rsidR="006B0CF1">
        <w:rPr>
          <w:rFonts w:cs="Arial"/>
          <w:szCs w:val="22"/>
        </w:rPr>
        <w:t>you</w:t>
      </w:r>
      <w:r w:rsidRPr="000A323E">
        <w:rPr>
          <w:rFonts w:cs="Arial"/>
          <w:szCs w:val="22"/>
        </w:rPr>
        <w:t xml:space="preserve"> ha</w:t>
      </w:r>
      <w:r w:rsidR="006B0CF1">
        <w:rPr>
          <w:rFonts w:cs="Arial"/>
          <w:szCs w:val="22"/>
        </w:rPr>
        <w:t>ve</w:t>
      </w:r>
      <w:r w:rsidRPr="000A323E">
        <w:rPr>
          <w:rFonts w:cs="Arial"/>
          <w:szCs w:val="22"/>
        </w:rPr>
        <w:t xml:space="preserve"> not submitted the </w:t>
      </w:r>
      <w:r w:rsidR="009D3923">
        <w:rPr>
          <w:rFonts w:cs="Arial"/>
          <w:szCs w:val="22"/>
        </w:rPr>
        <w:t>Tender</w:t>
      </w:r>
      <w:r w:rsidRPr="000A323E">
        <w:rPr>
          <w:rFonts w:cs="Arial"/>
          <w:szCs w:val="22"/>
        </w:rPr>
        <w:t xml:space="preserve"> and will not have entered into the Contract in reliance upon any information, representation or assumption (whether made orally, in writing or otherwise) that may have been made by or on behalf of the </w:t>
      </w:r>
      <w:r w:rsidR="00F0441A">
        <w:rPr>
          <w:rFonts w:cs="Arial"/>
          <w:szCs w:val="22"/>
        </w:rPr>
        <w:t>School</w:t>
      </w:r>
      <w:r w:rsidRPr="000A323E">
        <w:rPr>
          <w:rFonts w:cs="Arial"/>
          <w:szCs w:val="22"/>
        </w:rPr>
        <w:t>;</w:t>
      </w:r>
      <w:proofErr w:type="gramEnd"/>
    </w:p>
    <w:p w14:paraId="17C2C90E"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e</w:t>
      </w:r>
      <w:r w:rsidRPr="000A323E">
        <w:rPr>
          <w:rFonts w:cs="Arial"/>
          <w:szCs w:val="22"/>
        </w:rPr>
        <w:t>)</w:t>
      </w:r>
      <w:r w:rsidRPr="000A323E">
        <w:rPr>
          <w:rFonts w:cs="Arial"/>
          <w:szCs w:val="22"/>
        </w:rPr>
        <w:tab/>
      </w:r>
      <w:proofErr w:type="gramStart"/>
      <w:r w:rsidR="006B0CF1">
        <w:rPr>
          <w:rFonts w:cs="Arial"/>
          <w:szCs w:val="22"/>
        </w:rPr>
        <w:t>you</w:t>
      </w:r>
      <w:proofErr w:type="gramEnd"/>
      <w:r w:rsidR="006B0CF1">
        <w:rPr>
          <w:rFonts w:cs="Arial"/>
          <w:szCs w:val="22"/>
        </w:rPr>
        <w:t xml:space="preserve"> have</w:t>
      </w:r>
      <w:r w:rsidR="006B0CF1" w:rsidRPr="000A323E">
        <w:rPr>
          <w:rFonts w:cs="Arial"/>
          <w:szCs w:val="22"/>
        </w:rPr>
        <w:t xml:space="preserve"> </w:t>
      </w:r>
      <w:r w:rsidRPr="000A323E">
        <w:rPr>
          <w:rFonts w:cs="Arial"/>
          <w:szCs w:val="22"/>
        </w:rPr>
        <w:t xml:space="preserve">satisfied </w:t>
      </w:r>
      <w:r w:rsidR="006B0CF1">
        <w:rPr>
          <w:rFonts w:cs="Arial"/>
          <w:szCs w:val="22"/>
        </w:rPr>
        <w:t>your</w:t>
      </w:r>
      <w:r w:rsidRPr="000A323E">
        <w:rPr>
          <w:rFonts w:cs="Arial"/>
          <w:szCs w:val="22"/>
        </w:rPr>
        <w:t xml:space="preserve">self as to the correctness and sufficiency of the information </w:t>
      </w:r>
      <w:r w:rsidR="006B0CF1">
        <w:rPr>
          <w:rFonts w:cs="Arial"/>
          <w:szCs w:val="22"/>
        </w:rPr>
        <w:t>you</w:t>
      </w:r>
      <w:r w:rsidRPr="000A323E">
        <w:rPr>
          <w:rFonts w:cs="Arial"/>
          <w:szCs w:val="22"/>
        </w:rPr>
        <w:t xml:space="preserve"> ha</w:t>
      </w:r>
      <w:r w:rsidR="006B0CF1">
        <w:rPr>
          <w:rFonts w:cs="Arial"/>
          <w:szCs w:val="22"/>
        </w:rPr>
        <w:t>ve</w:t>
      </w:r>
      <w:r w:rsidRPr="000A323E">
        <w:rPr>
          <w:rFonts w:cs="Arial"/>
          <w:szCs w:val="22"/>
        </w:rPr>
        <w:t xml:space="preserve"> inserted in the Pricing Document;</w:t>
      </w:r>
    </w:p>
    <w:p w14:paraId="26A7D1F0"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f</w:t>
      </w:r>
      <w:r w:rsidRPr="000A323E">
        <w:rPr>
          <w:rFonts w:cs="Arial"/>
          <w:szCs w:val="22"/>
        </w:rPr>
        <w:t>)</w:t>
      </w:r>
      <w:r w:rsidRPr="000A323E">
        <w:rPr>
          <w:rFonts w:cs="Arial"/>
          <w:szCs w:val="22"/>
        </w:rPr>
        <w:tab/>
      </w:r>
      <w:proofErr w:type="gramStart"/>
      <w:r w:rsidR="006B0CF1">
        <w:rPr>
          <w:rFonts w:cs="Arial"/>
          <w:szCs w:val="22"/>
        </w:rPr>
        <w:t>you</w:t>
      </w:r>
      <w:proofErr w:type="gramEnd"/>
      <w:r w:rsidR="006B0CF1">
        <w:rPr>
          <w:rFonts w:cs="Arial"/>
          <w:szCs w:val="22"/>
        </w:rPr>
        <w:t xml:space="preserve"> have</w:t>
      </w:r>
      <w:r w:rsidR="006B0CF1" w:rsidRPr="000A323E">
        <w:rPr>
          <w:rFonts w:cs="Arial"/>
          <w:szCs w:val="22"/>
        </w:rPr>
        <w:t xml:space="preserve"> </w:t>
      </w:r>
      <w:r w:rsidRPr="000A323E">
        <w:rPr>
          <w:rFonts w:cs="Arial"/>
          <w:szCs w:val="22"/>
        </w:rPr>
        <w:t>full power and authority to enter into the Contract and provide the Services;</w:t>
      </w:r>
    </w:p>
    <w:p w14:paraId="0F2DB257" w14:textId="77777777" w:rsidR="000A323E" w:rsidRPr="000A323E" w:rsidRDefault="000A323E" w:rsidP="00231E15">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418"/>
        </w:tabs>
        <w:spacing w:before="120" w:after="80"/>
        <w:ind w:left="1418" w:hanging="731"/>
        <w:rPr>
          <w:rFonts w:cs="Arial"/>
          <w:sz w:val="22"/>
          <w:szCs w:val="22"/>
        </w:rPr>
      </w:pPr>
      <w:r w:rsidRPr="000A323E">
        <w:rPr>
          <w:rFonts w:cs="Arial"/>
          <w:sz w:val="22"/>
          <w:szCs w:val="22"/>
        </w:rPr>
        <w:t>(</w:t>
      </w:r>
      <w:r w:rsidR="009D3697">
        <w:rPr>
          <w:rFonts w:cs="Arial"/>
          <w:sz w:val="22"/>
          <w:szCs w:val="22"/>
        </w:rPr>
        <w:t>g</w:t>
      </w:r>
      <w:r w:rsidRPr="000A323E">
        <w:rPr>
          <w:rFonts w:cs="Arial"/>
          <w:sz w:val="22"/>
          <w:szCs w:val="22"/>
        </w:rPr>
        <w:t>)</w:t>
      </w:r>
      <w:r w:rsidRPr="000A323E">
        <w:rPr>
          <w:rFonts w:cs="Arial"/>
          <w:sz w:val="22"/>
          <w:szCs w:val="22"/>
        </w:rPr>
        <w:tab/>
      </w:r>
      <w:r w:rsidR="006B0CF1">
        <w:rPr>
          <w:rFonts w:cs="Arial"/>
          <w:sz w:val="22"/>
          <w:szCs w:val="22"/>
        </w:rPr>
        <w:t>you are</w:t>
      </w:r>
      <w:r w:rsidRPr="000A323E">
        <w:rPr>
          <w:rFonts w:cs="Arial"/>
          <w:sz w:val="22"/>
          <w:szCs w:val="22"/>
        </w:rPr>
        <w:t xml:space="preserve"> of sound financial standing and ha</w:t>
      </w:r>
      <w:r w:rsidR="006B0CF1">
        <w:rPr>
          <w:rFonts w:cs="Arial"/>
          <w:sz w:val="22"/>
          <w:szCs w:val="22"/>
        </w:rPr>
        <w:t>ve</w:t>
      </w:r>
      <w:r w:rsidRPr="000A323E">
        <w:rPr>
          <w:rFonts w:cs="Arial"/>
          <w:sz w:val="22"/>
          <w:szCs w:val="22"/>
        </w:rPr>
        <w:t xml:space="preserve"> and will have sufficient premises, working capital, skilled staff, vehicles, tools, materials, other equipment and other resources available to </w:t>
      </w:r>
      <w:r w:rsidR="006B0CF1">
        <w:rPr>
          <w:rFonts w:cs="Arial"/>
          <w:sz w:val="22"/>
          <w:szCs w:val="22"/>
        </w:rPr>
        <w:t>you</w:t>
      </w:r>
      <w:r w:rsidRPr="000A323E">
        <w:rPr>
          <w:rFonts w:cs="Arial"/>
          <w:sz w:val="22"/>
          <w:szCs w:val="22"/>
        </w:rPr>
        <w:t xml:space="preserve"> to provide the Service in accordance with the Contract;</w:t>
      </w:r>
    </w:p>
    <w:p w14:paraId="671F7863" w14:textId="77777777" w:rsidR="000A323E" w:rsidRP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r w:rsidR="009D3697">
        <w:rPr>
          <w:rFonts w:cs="Arial"/>
          <w:szCs w:val="22"/>
        </w:rPr>
        <w:t>h</w:t>
      </w:r>
      <w:r w:rsidRPr="000A323E">
        <w:rPr>
          <w:rFonts w:cs="Arial"/>
          <w:szCs w:val="22"/>
        </w:rPr>
        <w:t>)</w:t>
      </w:r>
      <w:r w:rsidRPr="000A323E">
        <w:rPr>
          <w:rFonts w:cs="Arial"/>
          <w:szCs w:val="22"/>
        </w:rPr>
        <w:tab/>
      </w:r>
      <w:r w:rsidR="00407DA6">
        <w:rPr>
          <w:rFonts w:cs="Arial"/>
          <w:szCs w:val="22"/>
        </w:rPr>
        <w:t>you have</w:t>
      </w:r>
      <w:r w:rsidR="00407DA6" w:rsidRPr="000A323E">
        <w:rPr>
          <w:rFonts w:cs="Arial"/>
          <w:szCs w:val="22"/>
        </w:rPr>
        <w:t xml:space="preserve"> </w:t>
      </w:r>
      <w:r w:rsidRPr="000A323E">
        <w:rPr>
          <w:rFonts w:cs="Arial"/>
          <w:szCs w:val="22"/>
        </w:rPr>
        <w:t xml:space="preserve">obtained all necessary consents, licences and permissions to enable </w:t>
      </w:r>
      <w:r w:rsidR="00407DA6">
        <w:rPr>
          <w:rFonts w:cs="Arial"/>
          <w:szCs w:val="22"/>
        </w:rPr>
        <w:t>you</w:t>
      </w:r>
      <w:r w:rsidRPr="000A323E">
        <w:rPr>
          <w:rFonts w:cs="Arial"/>
          <w:szCs w:val="22"/>
        </w:rPr>
        <w:t xml:space="preserve"> to provide the Services and will from time to time throughout the Contract Period obtain and maintain all further and other necessary consents, licences and permissions to enable </w:t>
      </w:r>
      <w:r w:rsidR="00407DA6">
        <w:rPr>
          <w:rFonts w:cs="Arial"/>
          <w:szCs w:val="22"/>
        </w:rPr>
        <w:t>you</w:t>
      </w:r>
      <w:r w:rsidRPr="000A323E">
        <w:rPr>
          <w:rFonts w:cs="Arial"/>
          <w:szCs w:val="22"/>
        </w:rPr>
        <w:t xml:space="preserve"> to continue to do so; and</w:t>
      </w:r>
    </w:p>
    <w:p w14:paraId="3D5A646D" w14:textId="4C3BA750" w:rsidR="000A323E" w:rsidRDefault="000A323E" w:rsidP="00231E15">
      <w:pPr>
        <w:tabs>
          <w:tab w:val="left" w:pos="141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1418" w:hanging="731"/>
        <w:jc w:val="both"/>
        <w:rPr>
          <w:rFonts w:cs="Arial"/>
          <w:szCs w:val="22"/>
        </w:rPr>
      </w:pPr>
      <w:r w:rsidRPr="000A323E">
        <w:rPr>
          <w:rFonts w:cs="Arial"/>
          <w:szCs w:val="22"/>
        </w:rPr>
        <w:t>(</w:t>
      </w:r>
      <w:proofErr w:type="spellStart"/>
      <w:r w:rsidR="00017B92">
        <w:rPr>
          <w:rFonts w:cs="Arial"/>
          <w:szCs w:val="22"/>
        </w:rPr>
        <w:t>i</w:t>
      </w:r>
      <w:proofErr w:type="spellEnd"/>
      <w:r w:rsidRPr="000A323E">
        <w:rPr>
          <w:rFonts w:cs="Arial"/>
          <w:szCs w:val="22"/>
        </w:rPr>
        <w:t>)</w:t>
      </w:r>
      <w:r w:rsidRPr="000A323E">
        <w:rPr>
          <w:rFonts w:cs="Arial"/>
          <w:szCs w:val="22"/>
        </w:rPr>
        <w:tab/>
      </w:r>
      <w:r w:rsidR="00407DA6">
        <w:rPr>
          <w:rFonts w:cs="Arial"/>
          <w:szCs w:val="22"/>
        </w:rPr>
        <w:t xml:space="preserve">you </w:t>
      </w:r>
      <w:r w:rsidRPr="000A323E">
        <w:rPr>
          <w:rFonts w:cs="Arial"/>
          <w:szCs w:val="22"/>
        </w:rPr>
        <w:t xml:space="preserve">will not at any time during the Contract Period or at any time thereafter claim or seek to enforce any lien, charge, or other encumbrances over property of whatever nature owned by the </w:t>
      </w:r>
      <w:r w:rsidR="00FD41B6">
        <w:rPr>
          <w:rFonts w:cs="Arial"/>
          <w:szCs w:val="22"/>
        </w:rPr>
        <w:t>School</w:t>
      </w:r>
      <w:r w:rsidRPr="000A323E">
        <w:rPr>
          <w:rFonts w:cs="Arial"/>
          <w:szCs w:val="22"/>
        </w:rPr>
        <w:t xml:space="preserve"> and that is for the time being in </w:t>
      </w:r>
      <w:r w:rsidR="00407DA6">
        <w:rPr>
          <w:rFonts w:cs="Arial"/>
          <w:szCs w:val="22"/>
        </w:rPr>
        <w:t xml:space="preserve">your </w:t>
      </w:r>
      <w:r w:rsidRPr="000A323E">
        <w:rPr>
          <w:rFonts w:cs="Arial"/>
          <w:szCs w:val="22"/>
        </w:rPr>
        <w:t>possession, for the purposes of this Contract.</w:t>
      </w:r>
    </w:p>
    <w:p w14:paraId="4FCB8A1B" w14:textId="77777777" w:rsidR="00C83843" w:rsidRPr="00C83843" w:rsidRDefault="00C83843" w:rsidP="00C83843">
      <w:pPr>
        <w:keepNext/>
        <w:spacing w:before="120" w:after="80"/>
        <w:ind w:left="709" w:hanging="709"/>
        <w:jc w:val="both"/>
        <w:outlineLvl w:val="0"/>
        <w:rPr>
          <w:b/>
          <w:bCs/>
        </w:rPr>
      </w:pPr>
      <w:bookmarkStart w:id="32" w:name="_Toc209514732"/>
      <w:bookmarkStart w:id="33" w:name="_Toc209516328"/>
      <w:bookmarkStart w:id="34" w:name="_Toc216842119"/>
      <w:r w:rsidRPr="00C83843">
        <w:rPr>
          <w:b/>
          <w:bCs/>
        </w:rPr>
        <w:t>10.</w:t>
      </w:r>
      <w:r w:rsidRPr="00C83843">
        <w:rPr>
          <w:b/>
          <w:bCs/>
        </w:rPr>
        <w:tab/>
        <w:t>STAFFING ISSUES: TRANSFER OF UNDERTAKINGS (PROTECTION OF EMPLOYMENT) REGULATIONS 2006 AND PENSIONS (or “</w:t>
      </w:r>
      <w:r w:rsidRPr="003705AE">
        <w:rPr>
          <w:b/>
          <w:bCs/>
        </w:rPr>
        <w:t>TUPE</w:t>
      </w:r>
      <w:r w:rsidRPr="00C83843">
        <w:rPr>
          <w:b/>
          <w:bCs/>
        </w:rPr>
        <w:t>”)</w:t>
      </w:r>
      <w:bookmarkEnd w:id="32"/>
      <w:bookmarkEnd w:id="33"/>
      <w:bookmarkEnd w:id="34"/>
    </w:p>
    <w:p w14:paraId="4E7E05D9" w14:textId="08F6AF9D" w:rsidR="00017B92" w:rsidRPr="00C83843" w:rsidRDefault="00017B92" w:rsidP="00C83843">
      <w:pPr>
        <w:spacing w:before="120" w:after="80"/>
        <w:ind w:left="720" w:hanging="720"/>
        <w:jc w:val="both"/>
      </w:pPr>
      <w:proofErr w:type="gramStart"/>
      <w:r w:rsidRPr="00C83843">
        <w:t>10.1</w:t>
      </w:r>
      <w:r w:rsidRPr="00C83843">
        <w:tab/>
        <w:t xml:space="preserve">The service is currently provided by </w:t>
      </w:r>
      <w:r w:rsidR="00F0441A">
        <w:rPr>
          <w:szCs w:val="22"/>
        </w:rPr>
        <w:t>Chequers Contract Services Limited</w:t>
      </w:r>
      <w:proofErr w:type="gramEnd"/>
      <w:r w:rsidR="00C83843" w:rsidRPr="007F7893">
        <w:t>.</w:t>
      </w:r>
      <w:r w:rsidR="00A641E1">
        <w:t xml:space="preserve"> TUPE information </w:t>
      </w:r>
      <w:proofErr w:type="gramStart"/>
      <w:r w:rsidR="00A641E1">
        <w:t>will be provided</w:t>
      </w:r>
      <w:proofErr w:type="gramEnd"/>
      <w:r w:rsidR="00A641E1">
        <w:t xml:space="preserve"> to tenders upon request to the advertised email address.</w:t>
      </w:r>
    </w:p>
    <w:p w14:paraId="53B34014" w14:textId="2C351234" w:rsidR="00C83843" w:rsidRPr="008D7363" w:rsidRDefault="00C83843" w:rsidP="00C83843">
      <w:pPr>
        <w:spacing w:before="120" w:after="80"/>
        <w:ind w:left="720" w:hanging="720"/>
        <w:jc w:val="both"/>
        <w:rPr>
          <w:szCs w:val="22"/>
        </w:rPr>
      </w:pPr>
      <w:r w:rsidRPr="008D7363">
        <w:rPr>
          <w:szCs w:val="22"/>
        </w:rPr>
        <w:lastRenderedPageBreak/>
        <w:t>10.2</w:t>
      </w:r>
      <w:r w:rsidRPr="008D7363">
        <w:rPr>
          <w:szCs w:val="22"/>
        </w:rPr>
        <w:tab/>
        <w:t xml:space="preserve">The </w:t>
      </w:r>
      <w:r w:rsidR="00F0441A">
        <w:rPr>
          <w:szCs w:val="22"/>
        </w:rPr>
        <w:t>School</w:t>
      </w:r>
      <w:r w:rsidR="00F0441A" w:rsidRPr="008D7363">
        <w:rPr>
          <w:szCs w:val="22"/>
        </w:rPr>
        <w:t xml:space="preserve"> </w:t>
      </w:r>
      <w:r w:rsidRPr="008D7363">
        <w:rPr>
          <w:szCs w:val="22"/>
        </w:rPr>
        <w:t xml:space="preserve">understands that as an external Tenderer </w:t>
      </w:r>
      <w:proofErr w:type="gramStart"/>
      <w:r w:rsidRPr="008D7363">
        <w:rPr>
          <w:szCs w:val="22"/>
        </w:rPr>
        <w:t>will be awarded</w:t>
      </w:r>
      <w:proofErr w:type="gramEnd"/>
      <w:r w:rsidRPr="008D7363">
        <w:rPr>
          <w:szCs w:val="22"/>
        </w:rPr>
        <w:t xml:space="preserve"> this contract then the terms of the European Acquired Rights Directive 77/187 and/or the Transfer of Undertakings (Protection of Employment) Regulations </w:t>
      </w:r>
      <w:r>
        <w:rPr>
          <w:szCs w:val="22"/>
        </w:rPr>
        <w:t>2006</w:t>
      </w:r>
      <w:r w:rsidRPr="008D7363">
        <w:rPr>
          <w:szCs w:val="22"/>
        </w:rPr>
        <w:t xml:space="preserve"> (together “TUPE”) are likely to apply.</w:t>
      </w:r>
      <w:r w:rsidR="009E0D9F">
        <w:rPr>
          <w:szCs w:val="22"/>
        </w:rPr>
        <w:t xml:space="preserve"> </w:t>
      </w:r>
      <w:r w:rsidRPr="008D7363">
        <w:rPr>
          <w:szCs w:val="22"/>
        </w:rPr>
        <w:t xml:space="preserve"> If they are considered </w:t>
      </w:r>
      <w:proofErr w:type="gramStart"/>
      <w:r w:rsidRPr="008D7363">
        <w:rPr>
          <w:szCs w:val="22"/>
        </w:rPr>
        <w:t>to be applicable</w:t>
      </w:r>
      <w:proofErr w:type="gramEnd"/>
      <w:r w:rsidRPr="008D7363">
        <w:rPr>
          <w:szCs w:val="22"/>
        </w:rPr>
        <w:t xml:space="preserve"> then </w:t>
      </w:r>
      <w:r>
        <w:rPr>
          <w:szCs w:val="22"/>
        </w:rPr>
        <w:t>you</w:t>
      </w:r>
      <w:r w:rsidRPr="008D7363">
        <w:rPr>
          <w:szCs w:val="22"/>
        </w:rPr>
        <w:t xml:space="preserve"> should take into account, inter alia, the following requirements of the Directive:</w:t>
      </w:r>
    </w:p>
    <w:p w14:paraId="1EAE2ED6" w14:textId="77777777" w:rsidR="00017B92" w:rsidRPr="008D7363" w:rsidRDefault="00017B92" w:rsidP="00C83843">
      <w:pPr>
        <w:spacing w:before="120" w:after="80"/>
        <w:ind w:left="1418" w:hanging="709"/>
        <w:jc w:val="both"/>
        <w:rPr>
          <w:szCs w:val="22"/>
        </w:rPr>
      </w:pPr>
      <w:r w:rsidRPr="008D7363">
        <w:rPr>
          <w:szCs w:val="22"/>
        </w:rPr>
        <w:t>(a)</w:t>
      </w:r>
      <w:r w:rsidRPr="008D7363">
        <w:rPr>
          <w:szCs w:val="22"/>
        </w:rPr>
        <w:tab/>
        <w:t>The need to consult with a recognised trade union;</w:t>
      </w:r>
    </w:p>
    <w:p w14:paraId="1B478CFA" w14:textId="77777777" w:rsidR="00017B92" w:rsidRPr="008D7363" w:rsidRDefault="00017B92" w:rsidP="00017B92">
      <w:pPr>
        <w:spacing w:before="120" w:after="80"/>
        <w:ind w:left="1418" w:hanging="709"/>
        <w:jc w:val="both"/>
        <w:rPr>
          <w:szCs w:val="22"/>
        </w:rPr>
      </w:pPr>
      <w:r w:rsidRPr="008D7363">
        <w:rPr>
          <w:szCs w:val="22"/>
        </w:rPr>
        <w:t>(b)</w:t>
      </w:r>
      <w:r w:rsidRPr="008D7363">
        <w:rPr>
          <w:szCs w:val="22"/>
        </w:rPr>
        <w:tab/>
        <w:t>The need to maintain existing rates of pay and conditions of employment of employees; and</w:t>
      </w:r>
    </w:p>
    <w:p w14:paraId="22F8265E" w14:textId="77777777" w:rsidR="00017B92" w:rsidRPr="008D7363" w:rsidRDefault="00017B92" w:rsidP="00017B92">
      <w:pPr>
        <w:spacing w:before="120" w:after="80"/>
        <w:ind w:left="1418" w:hanging="709"/>
        <w:jc w:val="both"/>
        <w:rPr>
          <w:szCs w:val="22"/>
        </w:rPr>
      </w:pPr>
      <w:r>
        <w:rPr>
          <w:szCs w:val="22"/>
        </w:rPr>
        <w:t>(c)</w:t>
      </w:r>
      <w:r w:rsidRPr="008D7363">
        <w:rPr>
          <w:szCs w:val="22"/>
        </w:rPr>
        <w:tab/>
        <w:t xml:space="preserve">The need for the successful Tenderer to accept liability in respect of claims for redundancy, unfair dismissal and all other claims related to employees of </w:t>
      </w:r>
      <w:r>
        <w:rPr>
          <w:szCs w:val="22"/>
        </w:rPr>
        <w:t>the current Provider</w:t>
      </w:r>
      <w:r w:rsidRPr="008D7363">
        <w:rPr>
          <w:szCs w:val="22"/>
        </w:rPr>
        <w:t xml:space="preserve"> who transfer to the successful Tenderer.</w:t>
      </w:r>
    </w:p>
    <w:p w14:paraId="24E4ABEF" w14:textId="77777777" w:rsidR="00017B92" w:rsidRPr="008D7363" w:rsidRDefault="00017B92" w:rsidP="00017B92">
      <w:pPr>
        <w:pStyle w:val="BodyText"/>
        <w:spacing w:before="120" w:after="80"/>
        <w:ind w:left="709" w:hanging="709"/>
        <w:jc w:val="both"/>
        <w:rPr>
          <w:b w:val="0"/>
          <w:sz w:val="22"/>
          <w:szCs w:val="22"/>
        </w:rPr>
      </w:pPr>
      <w:r w:rsidRPr="008D7363">
        <w:rPr>
          <w:b w:val="0"/>
          <w:sz w:val="22"/>
          <w:szCs w:val="22"/>
          <w:u w:val="none"/>
        </w:rPr>
        <w:t>10.3</w:t>
      </w:r>
      <w:r w:rsidRPr="008D7363">
        <w:rPr>
          <w:b w:val="0"/>
          <w:sz w:val="22"/>
          <w:szCs w:val="22"/>
          <w:u w:val="none"/>
        </w:rPr>
        <w:tab/>
      </w:r>
      <w:r w:rsidRPr="008D7363">
        <w:rPr>
          <w:b w:val="0"/>
          <w:sz w:val="22"/>
          <w:szCs w:val="22"/>
        </w:rPr>
        <w:t xml:space="preserve">You are advised to seek independent professional advice on the effect of TUPE on your company should you be </w:t>
      </w:r>
      <w:r>
        <w:rPr>
          <w:b w:val="0"/>
          <w:sz w:val="22"/>
          <w:szCs w:val="22"/>
        </w:rPr>
        <w:t>a</w:t>
      </w:r>
      <w:r w:rsidRPr="008D7363">
        <w:rPr>
          <w:b w:val="0"/>
          <w:sz w:val="22"/>
          <w:szCs w:val="22"/>
        </w:rPr>
        <w:t xml:space="preserve"> successful Tenderer.</w:t>
      </w:r>
    </w:p>
    <w:p w14:paraId="73A4A3BF" w14:textId="0B081927" w:rsidR="00017B92" w:rsidRPr="008D7363" w:rsidRDefault="00017B92" w:rsidP="00017B92">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before="120" w:after="80"/>
        <w:ind w:left="709" w:hanging="709"/>
        <w:rPr>
          <w:sz w:val="22"/>
          <w:szCs w:val="22"/>
        </w:rPr>
      </w:pPr>
      <w:r w:rsidRPr="008D7363">
        <w:rPr>
          <w:sz w:val="22"/>
          <w:szCs w:val="22"/>
        </w:rPr>
        <w:t>10.4</w:t>
      </w:r>
      <w:r w:rsidRPr="008D7363">
        <w:rPr>
          <w:sz w:val="22"/>
          <w:szCs w:val="22"/>
        </w:rPr>
        <w:tab/>
        <w:t xml:space="preserve">The </w:t>
      </w:r>
      <w:r w:rsidR="00F0441A">
        <w:rPr>
          <w:sz w:val="22"/>
          <w:szCs w:val="22"/>
        </w:rPr>
        <w:t>School’s</w:t>
      </w:r>
      <w:r w:rsidR="00F0441A" w:rsidRPr="008D7363">
        <w:rPr>
          <w:sz w:val="22"/>
          <w:szCs w:val="22"/>
        </w:rPr>
        <w:t xml:space="preserve"> </w:t>
      </w:r>
      <w:r w:rsidRPr="008D7363">
        <w:rPr>
          <w:sz w:val="22"/>
          <w:szCs w:val="22"/>
        </w:rPr>
        <w:t xml:space="preserve">final view of the applicability of the Regulations </w:t>
      </w:r>
      <w:proofErr w:type="gramStart"/>
      <w:r w:rsidRPr="008D7363">
        <w:rPr>
          <w:sz w:val="22"/>
          <w:szCs w:val="22"/>
        </w:rPr>
        <w:t>will, however, depend</w:t>
      </w:r>
      <w:proofErr w:type="gramEnd"/>
      <w:r w:rsidRPr="008D7363">
        <w:rPr>
          <w:sz w:val="22"/>
          <w:szCs w:val="22"/>
        </w:rPr>
        <w:t xml:space="preserve"> ultimately on the consideration of any proposals submitted by Tenderers with their Tender </w:t>
      </w:r>
      <w:r>
        <w:rPr>
          <w:sz w:val="22"/>
          <w:szCs w:val="22"/>
        </w:rPr>
        <w:t xml:space="preserve">Submission </w:t>
      </w:r>
      <w:r w:rsidRPr="008D7363">
        <w:rPr>
          <w:sz w:val="22"/>
          <w:szCs w:val="22"/>
        </w:rPr>
        <w:t xml:space="preserve">and recognises that such proposals may contain different TUPE implications.  </w:t>
      </w:r>
      <w:r>
        <w:rPr>
          <w:sz w:val="22"/>
          <w:szCs w:val="22"/>
        </w:rPr>
        <w:t>You</w:t>
      </w:r>
      <w:r w:rsidRPr="008D7363">
        <w:rPr>
          <w:sz w:val="22"/>
          <w:szCs w:val="22"/>
        </w:rPr>
        <w:t xml:space="preserve"> </w:t>
      </w:r>
      <w:proofErr w:type="gramStart"/>
      <w:r w:rsidRPr="008D7363">
        <w:rPr>
          <w:sz w:val="22"/>
          <w:szCs w:val="22"/>
        </w:rPr>
        <w:t>are asked</w:t>
      </w:r>
      <w:proofErr w:type="gramEnd"/>
      <w:r w:rsidRPr="008D7363">
        <w:rPr>
          <w:sz w:val="22"/>
          <w:szCs w:val="22"/>
        </w:rPr>
        <w:t xml:space="preserve"> to indicate, when submitting Tenders, whether </w:t>
      </w:r>
      <w:r>
        <w:rPr>
          <w:sz w:val="22"/>
          <w:szCs w:val="22"/>
        </w:rPr>
        <w:t>your</w:t>
      </w:r>
      <w:r w:rsidRPr="008D7363">
        <w:rPr>
          <w:sz w:val="22"/>
          <w:szCs w:val="22"/>
        </w:rPr>
        <w:t xml:space="preserve"> rates and prices are based on TUPE applying or not.</w:t>
      </w:r>
    </w:p>
    <w:p w14:paraId="0E2AD1DF" w14:textId="50B9B2DA" w:rsidR="00017B92" w:rsidRPr="008D7363" w:rsidRDefault="00017B92" w:rsidP="00017B92">
      <w:pPr>
        <w:spacing w:before="120" w:after="80"/>
        <w:ind w:left="709" w:hanging="709"/>
        <w:jc w:val="both"/>
      </w:pPr>
      <w:r w:rsidRPr="008D7363">
        <w:t>10.5</w:t>
      </w:r>
      <w:r w:rsidRPr="008D7363">
        <w:tab/>
        <w:t xml:space="preserve">In accordance with government advice, where a bid is submitted on the basis that TUPE would apply, the </w:t>
      </w:r>
      <w:r w:rsidR="00F0441A">
        <w:t>School</w:t>
      </w:r>
      <w:r w:rsidR="00F0441A" w:rsidRPr="008D7363">
        <w:t xml:space="preserve"> </w:t>
      </w:r>
      <w:r w:rsidRPr="008D7363">
        <w:t xml:space="preserve">will need to be satisfied that </w:t>
      </w:r>
      <w:r>
        <w:t>a</w:t>
      </w:r>
      <w:r w:rsidRPr="008D7363">
        <w:t xml:space="preserve"> Tenderer is proposing to offer pension arrangements which are broadly comparable to those currently available to the staff.</w:t>
      </w:r>
    </w:p>
    <w:p w14:paraId="1BC218AD" w14:textId="77777777" w:rsidR="00017B92" w:rsidRPr="008D7363" w:rsidRDefault="00017B92" w:rsidP="00017B92">
      <w:pPr>
        <w:spacing w:before="120" w:after="80"/>
        <w:ind w:left="709" w:hanging="709"/>
        <w:jc w:val="both"/>
      </w:pPr>
      <w:r w:rsidRPr="008D7363">
        <w:t>10.6</w:t>
      </w:r>
      <w:r w:rsidRPr="008D7363">
        <w:tab/>
        <w:t>Consequently, Tenderers who are tendering on a TUPE basis will be required:</w:t>
      </w:r>
    </w:p>
    <w:p w14:paraId="00397553" w14:textId="77777777" w:rsidR="00017B92" w:rsidRPr="008D7363" w:rsidRDefault="00017B92" w:rsidP="00017B92">
      <w:pPr>
        <w:spacing w:before="120" w:after="80"/>
        <w:ind w:left="1418" w:hanging="709"/>
        <w:jc w:val="both"/>
      </w:pPr>
      <w:r w:rsidRPr="008D7363">
        <w:t>(a)</w:t>
      </w:r>
      <w:r w:rsidRPr="008D7363">
        <w:tab/>
      </w:r>
      <w:proofErr w:type="gramStart"/>
      <w:r w:rsidRPr="008D7363">
        <w:t>to</w:t>
      </w:r>
      <w:proofErr w:type="gramEnd"/>
      <w:r w:rsidRPr="008D7363">
        <w:t xml:space="preserve"> include such proposals as part of its Tender; and</w:t>
      </w:r>
    </w:p>
    <w:p w14:paraId="3756A7C7" w14:textId="77777777" w:rsidR="00017B92" w:rsidRPr="008D7363" w:rsidRDefault="00017B92" w:rsidP="00017B92">
      <w:pPr>
        <w:pStyle w:val="Header"/>
        <w:tabs>
          <w:tab w:val="clear" w:pos="4153"/>
          <w:tab w:val="clear" w:pos="8306"/>
        </w:tabs>
        <w:spacing w:before="120" w:after="80"/>
        <w:ind w:left="1418" w:hanging="709"/>
        <w:jc w:val="both"/>
      </w:pPr>
      <w:r w:rsidRPr="008D7363">
        <w:t>(b)</w:t>
      </w:r>
      <w:r w:rsidRPr="008D7363">
        <w:tab/>
      </w:r>
      <w:proofErr w:type="gramStart"/>
      <w:r w:rsidRPr="008D7363">
        <w:t>where</w:t>
      </w:r>
      <w:proofErr w:type="gramEnd"/>
      <w:r w:rsidRPr="008D7363">
        <w:t xml:space="preserve"> it is unable to provide benefits broadly comparable, to propose other changes so that the remuneration package being offered to transferring employees compensates for the absence of such provision.</w:t>
      </w:r>
    </w:p>
    <w:p w14:paraId="126F40BC" w14:textId="7F0F2C2F" w:rsidR="00017B92" w:rsidRPr="008D7363" w:rsidRDefault="00017B92" w:rsidP="00017B92">
      <w:pPr>
        <w:spacing w:before="120" w:after="80"/>
        <w:ind w:left="709" w:hanging="709"/>
        <w:jc w:val="both"/>
      </w:pPr>
      <w:r w:rsidRPr="008D7363">
        <w:t>10.7</w:t>
      </w:r>
      <w:r w:rsidRPr="008D7363">
        <w:tab/>
        <w:t xml:space="preserve">The </w:t>
      </w:r>
      <w:r w:rsidR="00F0441A">
        <w:t>School</w:t>
      </w:r>
      <w:r w:rsidR="00F0441A" w:rsidRPr="008D7363">
        <w:t xml:space="preserve"> </w:t>
      </w:r>
      <w:r w:rsidRPr="008D7363">
        <w:t xml:space="preserve">will reject TUPE-based tenders where </w:t>
      </w:r>
      <w:proofErr w:type="gramStart"/>
      <w:r w:rsidRPr="008D7363">
        <w:t>no such proposals are provided by the Tenderer for inclusion with their Tender</w:t>
      </w:r>
      <w:r>
        <w:t xml:space="preserve"> Submission</w:t>
      </w:r>
      <w:proofErr w:type="gramEnd"/>
      <w:r w:rsidRPr="008D7363">
        <w:t>.</w:t>
      </w:r>
    </w:p>
    <w:p w14:paraId="64DC4A6E" w14:textId="77777777" w:rsidR="00017B92" w:rsidRDefault="00017B92" w:rsidP="00882E34">
      <w:pPr>
        <w:spacing w:before="120" w:after="80"/>
        <w:ind w:left="709" w:hanging="709"/>
        <w:jc w:val="both"/>
      </w:pPr>
    </w:p>
    <w:p w14:paraId="72203DA4" w14:textId="77777777" w:rsidR="001A6565" w:rsidRPr="000A323E" w:rsidRDefault="001A6565" w:rsidP="005E4C25">
      <w:pPr>
        <w:pStyle w:val="StyleHeading1"/>
      </w:pPr>
      <w:bookmarkStart w:id="35" w:name="_Toc209516329"/>
      <w:bookmarkStart w:id="36" w:name="_Toc216842120"/>
      <w:r w:rsidRPr="000A323E">
        <w:t>1</w:t>
      </w:r>
      <w:r>
        <w:t>1</w:t>
      </w:r>
      <w:r w:rsidRPr="000A323E">
        <w:t>.</w:t>
      </w:r>
      <w:r w:rsidRPr="000A323E">
        <w:tab/>
      </w:r>
      <w:r>
        <w:t>TENDER DOCUMENTATION ENCLOSED</w:t>
      </w:r>
      <w:bookmarkEnd w:id="35"/>
      <w:bookmarkEnd w:id="36"/>
    </w:p>
    <w:p w14:paraId="59E9BB0E" w14:textId="77777777" w:rsidR="001A6565" w:rsidRDefault="001A6565"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r w:rsidRPr="000A323E">
        <w:rPr>
          <w:rFonts w:cs="Arial"/>
          <w:szCs w:val="22"/>
        </w:rPr>
        <w:t>1</w:t>
      </w:r>
      <w:r>
        <w:rPr>
          <w:rFonts w:cs="Arial"/>
          <w:szCs w:val="22"/>
        </w:rPr>
        <w:t>1</w:t>
      </w:r>
      <w:r w:rsidRPr="000A323E">
        <w:rPr>
          <w:rFonts w:cs="Arial"/>
          <w:szCs w:val="22"/>
        </w:rPr>
        <w:t>.1</w:t>
      </w:r>
      <w:r w:rsidRPr="000A323E">
        <w:rPr>
          <w:rFonts w:cs="Arial"/>
          <w:szCs w:val="22"/>
        </w:rPr>
        <w:tab/>
        <w:t xml:space="preserve">The </w:t>
      </w:r>
      <w:r>
        <w:rPr>
          <w:rFonts w:cs="Arial"/>
          <w:szCs w:val="22"/>
        </w:rPr>
        <w:t xml:space="preserve">following table shows the Tender Documentation enclosed with this invitation, and the documents </w:t>
      </w:r>
      <w:r w:rsidR="00407DA6">
        <w:rPr>
          <w:rFonts w:cs="Arial"/>
          <w:szCs w:val="22"/>
        </w:rPr>
        <w:t xml:space="preserve">that you are </w:t>
      </w:r>
      <w:r>
        <w:rPr>
          <w:rFonts w:cs="Arial"/>
          <w:szCs w:val="22"/>
        </w:rPr>
        <w:t>required to return as the Tender Submission:</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1195"/>
        <w:gridCol w:w="1109"/>
      </w:tblGrid>
      <w:tr w:rsidR="00AA2ABE" w:rsidRPr="000711C4" w14:paraId="37AE4C3C" w14:textId="77777777" w:rsidTr="000711C4">
        <w:trPr>
          <w:trHeight w:hRule="exact" w:val="680"/>
        </w:trPr>
        <w:tc>
          <w:tcPr>
            <w:tcW w:w="6343" w:type="dxa"/>
            <w:shd w:val="clear" w:color="auto" w:fill="737373"/>
            <w:vAlign w:val="center"/>
          </w:tcPr>
          <w:p w14:paraId="76B9F94D" w14:textId="77777777" w:rsidR="00AA2ABE" w:rsidRPr="000711C4" w:rsidRDefault="00AA2ABE"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Arial"/>
                <w:b/>
                <w:color w:val="FFFFFF"/>
                <w:szCs w:val="22"/>
              </w:rPr>
            </w:pPr>
            <w:r w:rsidRPr="000711C4">
              <w:rPr>
                <w:rFonts w:cs="Arial"/>
                <w:b/>
                <w:color w:val="FFFFFF"/>
                <w:szCs w:val="22"/>
              </w:rPr>
              <w:t>Document Description</w:t>
            </w:r>
          </w:p>
        </w:tc>
        <w:tc>
          <w:tcPr>
            <w:tcW w:w="1195" w:type="dxa"/>
            <w:shd w:val="clear" w:color="auto" w:fill="737373"/>
            <w:vAlign w:val="center"/>
          </w:tcPr>
          <w:p w14:paraId="579DEA6B" w14:textId="6FE29349" w:rsidR="00AA2ABE" w:rsidRPr="000711C4" w:rsidRDefault="003752F2"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cs="Arial"/>
                <w:b/>
                <w:color w:val="FFFFFF"/>
                <w:szCs w:val="22"/>
              </w:rPr>
            </w:pPr>
            <w:r>
              <w:rPr>
                <w:rFonts w:cs="Arial"/>
                <w:b/>
                <w:color w:val="FFFFFF"/>
                <w:szCs w:val="22"/>
              </w:rPr>
              <w:t>Attached</w:t>
            </w:r>
          </w:p>
        </w:tc>
        <w:tc>
          <w:tcPr>
            <w:tcW w:w="1109" w:type="dxa"/>
            <w:shd w:val="clear" w:color="auto" w:fill="737373"/>
            <w:vAlign w:val="center"/>
          </w:tcPr>
          <w:p w14:paraId="6036F6FE" w14:textId="77777777" w:rsidR="00AA2ABE" w:rsidRPr="000711C4" w:rsidRDefault="00AA2ABE"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b/>
                <w:color w:val="FFFFFF"/>
                <w:szCs w:val="22"/>
              </w:rPr>
            </w:pPr>
            <w:r w:rsidRPr="000711C4">
              <w:rPr>
                <w:rFonts w:cs="Arial"/>
                <w:b/>
                <w:color w:val="FFFFFF"/>
                <w:szCs w:val="22"/>
              </w:rPr>
              <w:t>To be returned</w:t>
            </w:r>
          </w:p>
        </w:tc>
      </w:tr>
      <w:tr w:rsidR="00CE5A8A" w:rsidRPr="000711C4" w14:paraId="24F17CE6" w14:textId="77777777" w:rsidTr="000711C4">
        <w:trPr>
          <w:trHeight w:hRule="exact" w:val="680"/>
        </w:trPr>
        <w:tc>
          <w:tcPr>
            <w:tcW w:w="6343" w:type="dxa"/>
            <w:shd w:val="clear" w:color="auto" w:fill="auto"/>
            <w:vAlign w:val="center"/>
          </w:tcPr>
          <w:p w14:paraId="348D0130" w14:textId="0D344869" w:rsidR="00CE5A8A" w:rsidRDefault="00A42D5A"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Service </w:t>
            </w:r>
            <w:r w:rsidR="00CE5A8A">
              <w:t>Specification</w:t>
            </w:r>
          </w:p>
        </w:tc>
        <w:tc>
          <w:tcPr>
            <w:tcW w:w="1195" w:type="dxa"/>
            <w:shd w:val="clear" w:color="auto" w:fill="auto"/>
            <w:vAlign w:val="center"/>
          </w:tcPr>
          <w:p w14:paraId="20735C71" w14:textId="77777777" w:rsidR="00CE5A8A" w:rsidRDefault="00CE5A8A" w:rsidP="000711C4">
            <w:pPr>
              <w:jc w:val="center"/>
            </w:pPr>
            <w:r w:rsidRPr="000711C4">
              <w:rPr>
                <w:rFonts w:cs="Arial"/>
                <w:szCs w:val="22"/>
              </w:rPr>
              <w:t>YES</w:t>
            </w:r>
          </w:p>
        </w:tc>
        <w:tc>
          <w:tcPr>
            <w:tcW w:w="1109" w:type="dxa"/>
            <w:shd w:val="clear" w:color="auto" w:fill="auto"/>
            <w:vAlign w:val="center"/>
          </w:tcPr>
          <w:p w14:paraId="04AE11E7" w14:textId="77777777" w:rsidR="00CE5A8A" w:rsidRPr="000711C4" w:rsidRDefault="00CE5A8A"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A42D5A" w:rsidRPr="000711C4" w14:paraId="7442724E" w14:textId="77777777" w:rsidTr="00522955">
        <w:trPr>
          <w:trHeight w:hRule="exact" w:val="680"/>
        </w:trPr>
        <w:tc>
          <w:tcPr>
            <w:tcW w:w="6343" w:type="dxa"/>
            <w:shd w:val="clear" w:color="auto" w:fill="auto"/>
            <w:vAlign w:val="center"/>
          </w:tcPr>
          <w:p w14:paraId="79B4B080" w14:textId="77777777" w:rsidR="00A42D5A" w:rsidRDefault="00A42D5A" w:rsidP="00522955">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 xml:space="preserve">TUPE information </w:t>
            </w:r>
          </w:p>
        </w:tc>
        <w:tc>
          <w:tcPr>
            <w:tcW w:w="1195" w:type="dxa"/>
            <w:shd w:val="clear" w:color="auto" w:fill="auto"/>
            <w:vAlign w:val="center"/>
          </w:tcPr>
          <w:p w14:paraId="23E4296B" w14:textId="11195F92" w:rsidR="00A42D5A" w:rsidRPr="00A641E1" w:rsidRDefault="00A641E1" w:rsidP="00522955">
            <w:pPr>
              <w:jc w:val="center"/>
              <w:rPr>
                <w:rFonts w:cs="Arial"/>
                <w:sz w:val="16"/>
                <w:szCs w:val="16"/>
              </w:rPr>
            </w:pPr>
            <w:r w:rsidRPr="00A641E1">
              <w:rPr>
                <w:rFonts w:cs="Arial"/>
                <w:sz w:val="16"/>
                <w:szCs w:val="16"/>
              </w:rPr>
              <w:t>Available upon request</w:t>
            </w:r>
          </w:p>
        </w:tc>
        <w:tc>
          <w:tcPr>
            <w:tcW w:w="1109" w:type="dxa"/>
            <w:shd w:val="clear" w:color="auto" w:fill="auto"/>
            <w:vAlign w:val="center"/>
          </w:tcPr>
          <w:p w14:paraId="0315BEB9" w14:textId="77777777" w:rsidR="00A42D5A" w:rsidRPr="000711C4" w:rsidRDefault="00A42D5A" w:rsidP="0052295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p>
        </w:tc>
      </w:tr>
      <w:tr w:rsidR="00CE5A8A" w:rsidRPr="000711C4" w14:paraId="316B85FD" w14:textId="77777777" w:rsidTr="000711C4">
        <w:trPr>
          <w:trHeight w:hRule="exact" w:val="680"/>
        </w:trPr>
        <w:tc>
          <w:tcPr>
            <w:tcW w:w="6343" w:type="dxa"/>
            <w:shd w:val="clear" w:color="auto" w:fill="auto"/>
            <w:vAlign w:val="center"/>
          </w:tcPr>
          <w:p w14:paraId="4F68EA61" w14:textId="41E7B1CC" w:rsidR="00CE5A8A" w:rsidRPr="00A42D5A" w:rsidRDefault="003752F2"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Standard Selection</w:t>
            </w:r>
            <w:r w:rsidR="00A42D5A" w:rsidRPr="00A42D5A">
              <w:t xml:space="preserve"> Questionnaire</w:t>
            </w:r>
          </w:p>
        </w:tc>
        <w:tc>
          <w:tcPr>
            <w:tcW w:w="1195" w:type="dxa"/>
            <w:shd w:val="clear" w:color="auto" w:fill="auto"/>
            <w:vAlign w:val="center"/>
          </w:tcPr>
          <w:p w14:paraId="06F46D06" w14:textId="68D8BBFD" w:rsidR="00CE5A8A" w:rsidRPr="00A42D5A" w:rsidRDefault="00A42D5A" w:rsidP="000711C4">
            <w:pPr>
              <w:jc w:val="center"/>
            </w:pPr>
            <w:r w:rsidRPr="00A42D5A">
              <w:t>YES</w:t>
            </w:r>
          </w:p>
        </w:tc>
        <w:tc>
          <w:tcPr>
            <w:tcW w:w="1109" w:type="dxa"/>
            <w:shd w:val="clear" w:color="auto" w:fill="auto"/>
            <w:vAlign w:val="center"/>
          </w:tcPr>
          <w:p w14:paraId="6A07343A" w14:textId="6D0C971C" w:rsidR="00CE5A8A" w:rsidRPr="00A42D5A" w:rsidRDefault="00A42D5A"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A42D5A">
              <w:rPr>
                <w:rFonts w:cs="Arial"/>
                <w:szCs w:val="22"/>
              </w:rPr>
              <w:t>YES</w:t>
            </w:r>
          </w:p>
        </w:tc>
      </w:tr>
      <w:tr w:rsidR="00CE5A8A" w:rsidRPr="000711C4" w14:paraId="73A94EA2" w14:textId="77777777" w:rsidTr="000711C4">
        <w:trPr>
          <w:trHeight w:hRule="exact" w:val="680"/>
        </w:trPr>
        <w:tc>
          <w:tcPr>
            <w:tcW w:w="6343" w:type="dxa"/>
            <w:shd w:val="clear" w:color="auto" w:fill="auto"/>
            <w:vAlign w:val="center"/>
          </w:tcPr>
          <w:p w14:paraId="11A2D6E0" w14:textId="77777777" w:rsidR="00CE5A8A" w:rsidRDefault="00493837"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Form of Tender</w:t>
            </w:r>
          </w:p>
        </w:tc>
        <w:tc>
          <w:tcPr>
            <w:tcW w:w="1195" w:type="dxa"/>
            <w:shd w:val="clear" w:color="auto" w:fill="auto"/>
            <w:vAlign w:val="center"/>
          </w:tcPr>
          <w:p w14:paraId="2F1A094C" w14:textId="77777777" w:rsidR="00CE5A8A" w:rsidRDefault="00493837" w:rsidP="000711C4">
            <w:pPr>
              <w:jc w:val="center"/>
            </w:pPr>
            <w:r w:rsidRPr="000711C4">
              <w:rPr>
                <w:rFonts w:cs="Arial"/>
                <w:szCs w:val="22"/>
              </w:rPr>
              <w:t>YES</w:t>
            </w:r>
          </w:p>
        </w:tc>
        <w:tc>
          <w:tcPr>
            <w:tcW w:w="1109" w:type="dxa"/>
            <w:shd w:val="clear" w:color="auto" w:fill="auto"/>
            <w:vAlign w:val="center"/>
          </w:tcPr>
          <w:p w14:paraId="14E36BC0" w14:textId="77777777" w:rsidR="00CE5A8A" w:rsidRPr="000711C4" w:rsidRDefault="00493837"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DE0DCB" w:rsidRPr="000711C4" w14:paraId="054ADA9B" w14:textId="77777777" w:rsidTr="000711C4">
        <w:trPr>
          <w:trHeight w:hRule="exact" w:val="680"/>
        </w:trPr>
        <w:tc>
          <w:tcPr>
            <w:tcW w:w="6343" w:type="dxa"/>
            <w:shd w:val="clear" w:color="auto" w:fill="auto"/>
            <w:vAlign w:val="center"/>
          </w:tcPr>
          <w:p w14:paraId="04905CF7" w14:textId="5F817130" w:rsidR="00DE0DCB" w:rsidRDefault="00DE0DCB"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lastRenderedPageBreak/>
              <w:t>Form of Confidentiality Undertaking</w:t>
            </w:r>
          </w:p>
        </w:tc>
        <w:tc>
          <w:tcPr>
            <w:tcW w:w="1195" w:type="dxa"/>
            <w:shd w:val="clear" w:color="auto" w:fill="auto"/>
            <w:vAlign w:val="center"/>
          </w:tcPr>
          <w:p w14:paraId="314B2CB9" w14:textId="05E17D89" w:rsidR="00DE0DCB" w:rsidRPr="000711C4" w:rsidRDefault="00DE0DCB" w:rsidP="000711C4">
            <w:pPr>
              <w:jc w:val="center"/>
              <w:rPr>
                <w:rFonts w:cs="Arial"/>
                <w:szCs w:val="22"/>
              </w:rPr>
            </w:pPr>
            <w:r>
              <w:rPr>
                <w:rFonts w:cs="Arial"/>
                <w:szCs w:val="22"/>
              </w:rPr>
              <w:t>YES</w:t>
            </w:r>
          </w:p>
        </w:tc>
        <w:tc>
          <w:tcPr>
            <w:tcW w:w="1109" w:type="dxa"/>
            <w:shd w:val="clear" w:color="auto" w:fill="auto"/>
            <w:vAlign w:val="center"/>
          </w:tcPr>
          <w:p w14:paraId="2BFF8981" w14:textId="24F96C88" w:rsidR="00DE0DCB" w:rsidRPr="000711C4" w:rsidRDefault="00DE0DCB"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Pr>
                <w:rFonts w:cs="Arial"/>
                <w:szCs w:val="22"/>
              </w:rPr>
              <w:t>YES</w:t>
            </w:r>
          </w:p>
        </w:tc>
      </w:tr>
      <w:tr w:rsidR="00493837" w:rsidRPr="000711C4" w14:paraId="5075D0C0" w14:textId="77777777" w:rsidTr="000711C4">
        <w:trPr>
          <w:trHeight w:hRule="exact" w:val="680"/>
        </w:trPr>
        <w:tc>
          <w:tcPr>
            <w:tcW w:w="6343" w:type="dxa"/>
            <w:shd w:val="clear" w:color="auto" w:fill="auto"/>
            <w:vAlign w:val="center"/>
          </w:tcPr>
          <w:p w14:paraId="413A8B4C" w14:textId="77777777" w:rsidR="00493837" w:rsidRDefault="00493837"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Pricing Schedule</w:t>
            </w:r>
          </w:p>
        </w:tc>
        <w:tc>
          <w:tcPr>
            <w:tcW w:w="1195" w:type="dxa"/>
            <w:shd w:val="clear" w:color="auto" w:fill="auto"/>
            <w:vAlign w:val="center"/>
          </w:tcPr>
          <w:p w14:paraId="7DFEB28E" w14:textId="77777777" w:rsidR="00493837" w:rsidRDefault="00493837" w:rsidP="000711C4">
            <w:pPr>
              <w:jc w:val="center"/>
            </w:pPr>
            <w:r w:rsidRPr="000711C4">
              <w:rPr>
                <w:rFonts w:cs="Arial"/>
                <w:szCs w:val="22"/>
              </w:rPr>
              <w:t>YES</w:t>
            </w:r>
          </w:p>
        </w:tc>
        <w:tc>
          <w:tcPr>
            <w:tcW w:w="1109" w:type="dxa"/>
            <w:shd w:val="clear" w:color="auto" w:fill="auto"/>
            <w:vAlign w:val="center"/>
          </w:tcPr>
          <w:p w14:paraId="2F14EA86" w14:textId="77777777" w:rsidR="00493837" w:rsidRPr="000711C4" w:rsidRDefault="00493837"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r w:rsidR="00AA2ABE" w:rsidRPr="000711C4" w14:paraId="151E79D4" w14:textId="77777777" w:rsidTr="000711C4">
        <w:trPr>
          <w:trHeight w:hRule="exact" w:val="680"/>
        </w:trPr>
        <w:tc>
          <w:tcPr>
            <w:tcW w:w="6343" w:type="dxa"/>
            <w:shd w:val="clear" w:color="auto" w:fill="auto"/>
            <w:vAlign w:val="center"/>
          </w:tcPr>
          <w:p w14:paraId="52D626D2" w14:textId="77777777" w:rsidR="00AA2ABE" w:rsidRDefault="00493837" w:rsidP="000711C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t>Method Statements</w:t>
            </w:r>
          </w:p>
        </w:tc>
        <w:tc>
          <w:tcPr>
            <w:tcW w:w="1195" w:type="dxa"/>
            <w:shd w:val="clear" w:color="auto" w:fill="auto"/>
            <w:vAlign w:val="center"/>
          </w:tcPr>
          <w:p w14:paraId="7C9C34A8" w14:textId="77777777" w:rsidR="00AA2ABE" w:rsidRPr="000711C4" w:rsidRDefault="00493837"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c>
          <w:tcPr>
            <w:tcW w:w="1109" w:type="dxa"/>
            <w:shd w:val="clear" w:color="auto" w:fill="auto"/>
            <w:vAlign w:val="center"/>
          </w:tcPr>
          <w:p w14:paraId="0F9D003A" w14:textId="77777777" w:rsidR="00AA2ABE" w:rsidRPr="000711C4" w:rsidRDefault="00493837" w:rsidP="000711C4">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cs="Arial"/>
                <w:szCs w:val="22"/>
              </w:rPr>
            </w:pPr>
            <w:r w:rsidRPr="000711C4">
              <w:rPr>
                <w:rFonts w:cs="Arial"/>
                <w:szCs w:val="22"/>
              </w:rPr>
              <w:t>YES</w:t>
            </w:r>
          </w:p>
        </w:tc>
      </w:tr>
    </w:tbl>
    <w:p w14:paraId="26C9CDF2" w14:textId="77777777" w:rsidR="00AA2ABE" w:rsidRPr="000A323E" w:rsidRDefault="00AA2ABE" w:rsidP="001A6565">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80"/>
        <w:ind w:left="709" w:hanging="709"/>
        <w:jc w:val="both"/>
        <w:rPr>
          <w:rFonts w:cs="Arial"/>
          <w:szCs w:val="22"/>
        </w:rPr>
      </w:pPr>
    </w:p>
    <w:sectPr w:rsidR="00AA2ABE" w:rsidRPr="000A323E" w:rsidSect="00882E34">
      <w:headerReference w:type="default" r:id="rId16"/>
      <w:type w:val="oddPage"/>
      <w:pgSz w:w="11906" w:h="16838" w:code="9"/>
      <w:pgMar w:top="1236" w:right="1134" w:bottom="1440" w:left="1191" w:header="720" w:footer="782" w:gutter="2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07FC" w14:textId="77777777" w:rsidR="00191654" w:rsidRDefault="00191654">
      <w:r>
        <w:separator/>
      </w:r>
    </w:p>
  </w:endnote>
  <w:endnote w:type="continuationSeparator" w:id="0">
    <w:p w14:paraId="3B37AE07" w14:textId="77777777" w:rsidR="00191654" w:rsidRDefault="0019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Fang Song"/>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 Primary Rg">
    <w:panose1 w:val="02000606020000020004"/>
    <w:charset w:val="00"/>
    <w:family w:val="auto"/>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A1A5" w14:textId="77777777" w:rsidR="00191654" w:rsidRDefault="00191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705B2" w14:textId="77777777" w:rsidR="00191654" w:rsidRDefault="00191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2A17" w14:textId="77777777" w:rsidR="00191654" w:rsidRDefault="00191654" w:rsidP="00275EFD">
    <w:pPr>
      <w:pStyle w:val="Footer"/>
      <w:pBdr>
        <w:top w:val="single" w:sz="4" w:space="1" w:color="auto"/>
      </w:pBdr>
      <w:tabs>
        <w:tab w:val="clear" w:pos="4153"/>
        <w:tab w:val="clear" w:pos="8306"/>
      </w:tabs>
      <w:ind w:right="-1"/>
      <w:jc w:val="right"/>
      <w:rPr>
        <w:rStyle w:val="Bold"/>
        <w:szCs w:val="22"/>
      </w:rPr>
    </w:pPr>
  </w:p>
  <w:p w14:paraId="2BCE430E" w14:textId="7887335F" w:rsidR="00191654" w:rsidRDefault="00191654" w:rsidP="005E4C25">
    <w:pPr>
      <w:pStyle w:val="Footer"/>
      <w:tabs>
        <w:tab w:val="clear" w:pos="4153"/>
        <w:tab w:val="clear" w:pos="8306"/>
        <w:tab w:val="right" w:pos="9354"/>
        <w:tab w:val="right" w:pos="9923"/>
      </w:tabs>
      <w:ind w:right="-2"/>
      <w:rPr>
        <w:szCs w:val="22"/>
      </w:rPr>
    </w:pPr>
    <w:r>
      <w:rPr>
        <w:szCs w:val="22"/>
      </w:rPr>
      <w:t>Invitation &amp; Instructions to Tenderers</w:t>
    </w:r>
  </w:p>
  <w:p w14:paraId="5D96717F" w14:textId="50C807AC" w:rsidR="00191654" w:rsidRPr="007917FA" w:rsidRDefault="00191654" w:rsidP="00833182">
    <w:pPr>
      <w:pStyle w:val="Footer"/>
      <w:tabs>
        <w:tab w:val="clear" w:pos="4153"/>
        <w:tab w:val="clear" w:pos="8306"/>
        <w:tab w:val="right" w:pos="9354"/>
        <w:tab w:val="right" w:pos="9923"/>
      </w:tabs>
      <w:ind w:right="-2"/>
      <w:jc w:val="right"/>
      <w:rPr>
        <w:szCs w:val="22"/>
      </w:rPr>
    </w:pPr>
    <w:r>
      <w:rPr>
        <w:szCs w:val="22"/>
      </w:rPr>
      <w:t>V2 – June 2019</w:t>
    </w:r>
    <w:r>
      <w:rPr>
        <w:szCs w:val="22"/>
      </w:rPr>
      <w:tab/>
    </w:r>
    <w:r w:rsidRPr="00467735">
      <w:rPr>
        <w:rStyle w:val="Bold"/>
        <w:szCs w:val="22"/>
      </w:rPr>
      <w:fldChar w:fldCharType="begin"/>
    </w:r>
    <w:r w:rsidRPr="00467735">
      <w:rPr>
        <w:rStyle w:val="Bold"/>
        <w:szCs w:val="22"/>
      </w:rPr>
      <w:instrText xml:space="preserve"> PAGE </w:instrText>
    </w:r>
    <w:r w:rsidRPr="00467735">
      <w:rPr>
        <w:rStyle w:val="Bold"/>
        <w:szCs w:val="22"/>
      </w:rPr>
      <w:fldChar w:fldCharType="separate"/>
    </w:r>
    <w:r w:rsidR="009B6B0B">
      <w:rPr>
        <w:rStyle w:val="Bold"/>
        <w:noProof/>
        <w:szCs w:val="22"/>
      </w:rPr>
      <w:t>9</w:t>
    </w:r>
    <w:r w:rsidRPr="00467735">
      <w:rPr>
        <w:rStyle w:val="Bol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3D0B" w14:textId="77777777" w:rsidR="00191654" w:rsidRDefault="00191654">
      <w:r>
        <w:separator/>
      </w:r>
    </w:p>
  </w:footnote>
  <w:footnote w:type="continuationSeparator" w:id="0">
    <w:p w14:paraId="6144CB48" w14:textId="77777777" w:rsidR="00191654" w:rsidRDefault="0019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DE2" w14:textId="77777777" w:rsidR="00191654" w:rsidRDefault="0019165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B003" w14:textId="77777777" w:rsidR="00191654" w:rsidRPr="00C70A2E" w:rsidRDefault="00191654" w:rsidP="00C70A2E">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174BFC"/>
    <w:multiLevelType w:val="singleLevel"/>
    <w:tmpl w:val="230F0251"/>
    <w:lvl w:ilvl="0">
      <w:numFmt w:val="decimal"/>
      <w:lvlText w:val="•"/>
      <w:lvlJc w:val="left"/>
      <w:pPr>
        <w:ind w:left="0" w:firstLine="0"/>
      </w:pPr>
    </w:lvl>
  </w:abstractNum>
  <w:abstractNum w:abstractNumId="1" w15:restartNumberingAfterBreak="0">
    <w:nsid w:val="E6DED268"/>
    <w:multiLevelType w:val="singleLevel"/>
    <w:tmpl w:val="73319126"/>
    <w:lvl w:ilvl="0">
      <w:numFmt w:val="decimal"/>
      <w:lvlText w:val="•"/>
      <w:lvlJc w:val="left"/>
      <w:pPr>
        <w:ind w:left="0" w:firstLine="0"/>
      </w:pPr>
    </w:lvl>
  </w:abstractNum>
  <w:abstractNum w:abstractNumId="2"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4"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E1273D6"/>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0E564D3"/>
    <w:multiLevelType w:val="multilevel"/>
    <w:tmpl w:val="42C85826"/>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879"/>
        </w:tabs>
        <w:ind w:left="879" w:hanging="737"/>
      </w:pPr>
      <w:rPr>
        <w:rFonts w:cs="Times New Roman" w:hint="default"/>
        <w:caps w:val="0"/>
        <w:sz w:val="22"/>
        <w:szCs w:val="22"/>
        <w:effect w:val="none"/>
      </w:rPr>
    </w:lvl>
    <w:lvl w:ilvl="2">
      <w:start w:val="1"/>
      <w:numFmt w:val="decimal"/>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8" w15:restartNumberingAfterBreak="0">
    <w:nsid w:val="13346F09"/>
    <w:multiLevelType w:val="multilevel"/>
    <w:tmpl w:val="FA32EC62"/>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8B5336"/>
    <w:multiLevelType w:val="hybridMultilevel"/>
    <w:tmpl w:val="04BAC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9D07E3"/>
    <w:multiLevelType w:val="multilevel"/>
    <w:tmpl w:val="685AC338"/>
    <w:lvl w:ilvl="0">
      <w:start w:val="1"/>
      <w:numFmt w:val="decimal"/>
      <w:pStyle w:val="StyleLegal1Tahoma10pt"/>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i w:val="0"/>
        <w:strike w:val="0"/>
        <w:dstrike w:val="0"/>
        <w:sz w:val="20"/>
        <w:szCs w:val="20"/>
      </w:rPr>
    </w:lvl>
    <w:lvl w:ilvl="2">
      <w:start w:val="1"/>
      <w:numFmt w:val="decimal"/>
      <w:isLgl/>
      <w:lvlText w:val="%1.%2.%3"/>
      <w:lvlJc w:val="left"/>
      <w:pPr>
        <w:tabs>
          <w:tab w:val="num" w:pos="2160"/>
        </w:tabs>
        <w:ind w:left="2160" w:hanging="720"/>
      </w:pPr>
      <w:rPr>
        <w:rFonts w:ascii="Arial" w:hAnsi="Aria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9309AF"/>
    <w:multiLevelType w:val="multilevel"/>
    <w:tmpl w:val="1748659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9" w15:restartNumberingAfterBreak="0">
    <w:nsid w:val="4AFD142E"/>
    <w:multiLevelType w:val="multilevel"/>
    <w:tmpl w:val="BF0A6CF8"/>
    <w:lvl w:ilvl="0">
      <w:start w:val="1"/>
      <w:numFmt w:val="decimal"/>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val="0"/>
        <w:i w:val="0"/>
        <w:strike w:val="0"/>
        <w:dstrike w:val="0"/>
        <w:sz w:val="20"/>
        <w:szCs w:val="20"/>
      </w:rPr>
    </w:lvl>
    <w:lvl w:ilvl="2">
      <w:start w:val="1"/>
      <w:numFmt w:val="bullet"/>
      <w:lvlText w:val=""/>
      <w:lvlJc w:val="left"/>
      <w:pPr>
        <w:tabs>
          <w:tab w:val="num" w:pos="2160"/>
        </w:tabs>
        <w:ind w:left="2160" w:hanging="720"/>
      </w:pPr>
      <w:rPr>
        <w:rFonts w:ascii="Symbol" w:hAnsi="Symbo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21"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2"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23" w15:restartNumberingAfterBreak="0">
    <w:nsid w:val="6A940828"/>
    <w:multiLevelType w:val="multilevel"/>
    <w:tmpl w:val="BF0A6CF8"/>
    <w:lvl w:ilvl="0">
      <w:start w:val="1"/>
      <w:numFmt w:val="decimal"/>
      <w:isLgl/>
      <w:lvlText w:val="%1."/>
      <w:lvlJc w:val="left"/>
      <w:pPr>
        <w:tabs>
          <w:tab w:val="num" w:pos="720"/>
        </w:tabs>
        <w:ind w:left="720" w:hanging="720"/>
      </w:pPr>
      <w:rPr>
        <w:rFonts w:ascii="Arial Bold" w:hAnsi="Arial Bold" w:hint="default"/>
        <w:b/>
        <w:i w:val="0"/>
        <w:sz w:val="22"/>
      </w:rPr>
    </w:lvl>
    <w:lvl w:ilvl="1">
      <w:start w:val="1"/>
      <w:numFmt w:val="decimal"/>
      <w:isLgl/>
      <w:lvlText w:val="%1.%2"/>
      <w:lvlJc w:val="left"/>
      <w:pPr>
        <w:tabs>
          <w:tab w:val="num" w:pos="1440"/>
        </w:tabs>
        <w:ind w:left="1440" w:hanging="720"/>
      </w:pPr>
      <w:rPr>
        <w:rFonts w:ascii="Tahoma" w:hAnsi="Tahoma" w:cs="Tahoma" w:hint="default"/>
        <w:b w:val="0"/>
        <w:i w:val="0"/>
        <w:strike w:val="0"/>
        <w:dstrike w:val="0"/>
        <w:sz w:val="20"/>
        <w:szCs w:val="20"/>
      </w:rPr>
    </w:lvl>
    <w:lvl w:ilvl="2">
      <w:start w:val="1"/>
      <w:numFmt w:val="bullet"/>
      <w:lvlText w:val=""/>
      <w:lvlJc w:val="left"/>
      <w:pPr>
        <w:tabs>
          <w:tab w:val="num" w:pos="2160"/>
        </w:tabs>
        <w:ind w:left="2160" w:hanging="720"/>
      </w:pPr>
      <w:rPr>
        <w:rFonts w:ascii="Symbol" w:hAnsi="Symbol" w:hint="default"/>
        <w:b w:val="0"/>
        <w:i w:val="0"/>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5"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6"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7" w15:restartNumberingAfterBreak="0">
    <w:nsid w:val="7A556300"/>
    <w:multiLevelType w:val="multilevel"/>
    <w:tmpl w:val="62F8197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3D4D08"/>
    <w:multiLevelType w:val="singleLevel"/>
    <w:tmpl w:val="A3A43E2A"/>
    <w:lvl w:ilvl="0">
      <w:numFmt w:val="decimal"/>
      <w:lvlText w:val="•"/>
      <w:lvlJc w:val="left"/>
      <w:pPr>
        <w:ind w:left="0" w:firstLine="0"/>
      </w:pPr>
    </w:lvl>
  </w:abstractNum>
  <w:num w:numId="1">
    <w:abstractNumId w:val="4"/>
  </w:num>
  <w:num w:numId="2">
    <w:abstractNumId w:val="25"/>
  </w:num>
  <w:num w:numId="3">
    <w:abstractNumId w:val="15"/>
  </w:num>
  <w:num w:numId="4">
    <w:abstractNumId w:val="18"/>
  </w:num>
  <w:num w:numId="5">
    <w:abstractNumId w:val="5"/>
  </w:num>
  <w:num w:numId="6">
    <w:abstractNumId w:val="3"/>
  </w:num>
  <w:num w:numId="7">
    <w:abstractNumId w:val="20"/>
  </w:num>
  <w:num w:numId="8">
    <w:abstractNumId w:val="21"/>
  </w:num>
  <w:num w:numId="9">
    <w:abstractNumId w:val="26"/>
  </w:num>
  <w:num w:numId="10">
    <w:abstractNumId w:val="22"/>
  </w:num>
  <w:num w:numId="11">
    <w:abstractNumId w:val="10"/>
  </w:num>
  <w:num w:numId="12">
    <w:abstractNumId w:val="9"/>
  </w:num>
  <w:num w:numId="13">
    <w:abstractNumId w:val="2"/>
  </w:num>
  <w:num w:numId="14">
    <w:abstractNumId w:val="24"/>
  </w:num>
  <w:num w:numId="15">
    <w:abstractNumId w:val="16"/>
  </w:num>
  <w:num w:numId="16">
    <w:abstractNumId w:val="11"/>
  </w:num>
  <w:num w:numId="17">
    <w:abstractNumId w:val="14"/>
  </w:num>
  <w:num w:numId="18">
    <w:abstractNumId w:val="6"/>
  </w:num>
  <w:num w:numId="19">
    <w:abstractNumId w:val="17"/>
  </w:num>
  <w:num w:numId="20">
    <w:abstractNumId w:val="1"/>
  </w:num>
  <w:num w:numId="21">
    <w:abstractNumId w:val="28"/>
  </w:num>
  <w:num w:numId="22">
    <w:abstractNumId w:val="0"/>
  </w:num>
  <w:num w:numId="23">
    <w:abstractNumId w:val="7"/>
  </w:num>
  <w:num w:numId="24">
    <w:abstractNumId w:val="13"/>
  </w:num>
  <w:num w:numId="25">
    <w:abstractNumId w:val="23"/>
  </w:num>
  <w:num w:numId="26">
    <w:abstractNumId w:val="19"/>
  </w:num>
  <w:num w:numId="27">
    <w:abstractNumId w:val="8"/>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7C"/>
    <w:rsid w:val="000066E3"/>
    <w:rsid w:val="00006D49"/>
    <w:rsid w:val="0001223F"/>
    <w:rsid w:val="0001518D"/>
    <w:rsid w:val="00017B92"/>
    <w:rsid w:val="00026CD2"/>
    <w:rsid w:val="00043E9F"/>
    <w:rsid w:val="00044997"/>
    <w:rsid w:val="00061180"/>
    <w:rsid w:val="000711C4"/>
    <w:rsid w:val="00084852"/>
    <w:rsid w:val="000862BB"/>
    <w:rsid w:val="00095079"/>
    <w:rsid w:val="0009747C"/>
    <w:rsid w:val="0009767D"/>
    <w:rsid w:val="000A323E"/>
    <w:rsid w:val="000D0C34"/>
    <w:rsid w:val="000E1F0A"/>
    <w:rsid w:val="000E21D3"/>
    <w:rsid w:val="000E2F49"/>
    <w:rsid w:val="000E5655"/>
    <w:rsid w:val="000F2981"/>
    <w:rsid w:val="00124BBC"/>
    <w:rsid w:val="00127B31"/>
    <w:rsid w:val="00133376"/>
    <w:rsid w:val="0016174C"/>
    <w:rsid w:val="0016545E"/>
    <w:rsid w:val="00182CD0"/>
    <w:rsid w:val="00191654"/>
    <w:rsid w:val="001936A0"/>
    <w:rsid w:val="001A6565"/>
    <w:rsid w:val="001B3838"/>
    <w:rsid w:val="001B439A"/>
    <w:rsid w:val="001E3822"/>
    <w:rsid w:val="001F76D3"/>
    <w:rsid w:val="00215E5E"/>
    <w:rsid w:val="00217108"/>
    <w:rsid w:val="00221ACD"/>
    <w:rsid w:val="00231E15"/>
    <w:rsid w:val="00242932"/>
    <w:rsid w:val="00247CC9"/>
    <w:rsid w:val="00256216"/>
    <w:rsid w:val="00264C20"/>
    <w:rsid w:val="002653EE"/>
    <w:rsid w:val="002703EA"/>
    <w:rsid w:val="00275EFD"/>
    <w:rsid w:val="00294D1D"/>
    <w:rsid w:val="00296C0B"/>
    <w:rsid w:val="002977F5"/>
    <w:rsid w:val="002B45DD"/>
    <w:rsid w:val="002B51EF"/>
    <w:rsid w:val="002C0343"/>
    <w:rsid w:val="002E6747"/>
    <w:rsid w:val="002F0F7F"/>
    <w:rsid w:val="0030246A"/>
    <w:rsid w:val="0030544A"/>
    <w:rsid w:val="00312768"/>
    <w:rsid w:val="003140D3"/>
    <w:rsid w:val="0031425C"/>
    <w:rsid w:val="003157B5"/>
    <w:rsid w:val="00334C6D"/>
    <w:rsid w:val="00342881"/>
    <w:rsid w:val="00350303"/>
    <w:rsid w:val="0035310D"/>
    <w:rsid w:val="003605F9"/>
    <w:rsid w:val="00361BD3"/>
    <w:rsid w:val="003705AE"/>
    <w:rsid w:val="003752F2"/>
    <w:rsid w:val="00384928"/>
    <w:rsid w:val="003901E8"/>
    <w:rsid w:val="003A1FCF"/>
    <w:rsid w:val="003A5FB1"/>
    <w:rsid w:val="003B4D13"/>
    <w:rsid w:val="003C19E4"/>
    <w:rsid w:val="003C46AB"/>
    <w:rsid w:val="003D1E01"/>
    <w:rsid w:val="003E38CA"/>
    <w:rsid w:val="003E40BA"/>
    <w:rsid w:val="003E552E"/>
    <w:rsid w:val="003F2386"/>
    <w:rsid w:val="004004CC"/>
    <w:rsid w:val="00400831"/>
    <w:rsid w:val="00405732"/>
    <w:rsid w:val="00407DA6"/>
    <w:rsid w:val="0041153A"/>
    <w:rsid w:val="00412636"/>
    <w:rsid w:val="00452F6A"/>
    <w:rsid w:val="00454C6B"/>
    <w:rsid w:val="00466B56"/>
    <w:rsid w:val="00473FDE"/>
    <w:rsid w:val="00477ED5"/>
    <w:rsid w:val="00482A7B"/>
    <w:rsid w:val="00493837"/>
    <w:rsid w:val="00495792"/>
    <w:rsid w:val="00495F34"/>
    <w:rsid w:val="004B68A1"/>
    <w:rsid w:val="004C5FF1"/>
    <w:rsid w:val="004E2D0E"/>
    <w:rsid w:val="004E3809"/>
    <w:rsid w:val="004E7679"/>
    <w:rsid w:val="00502BFB"/>
    <w:rsid w:val="00522955"/>
    <w:rsid w:val="005310DA"/>
    <w:rsid w:val="00532154"/>
    <w:rsid w:val="00532D85"/>
    <w:rsid w:val="005829E6"/>
    <w:rsid w:val="0058475B"/>
    <w:rsid w:val="005B05C6"/>
    <w:rsid w:val="005C293B"/>
    <w:rsid w:val="005D1044"/>
    <w:rsid w:val="005D3406"/>
    <w:rsid w:val="005E4C25"/>
    <w:rsid w:val="005E5128"/>
    <w:rsid w:val="005E7375"/>
    <w:rsid w:val="00632A2E"/>
    <w:rsid w:val="00666A2C"/>
    <w:rsid w:val="00671FE7"/>
    <w:rsid w:val="0067420C"/>
    <w:rsid w:val="00675451"/>
    <w:rsid w:val="00683E66"/>
    <w:rsid w:val="006852E5"/>
    <w:rsid w:val="0068559C"/>
    <w:rsid w:val="00692279"/>
    <w:rsid w:val="006B0CF1"/>
    <w:rsid w:val="006C1566"/>
    <w:rsid w:val="006C7C1E"/>
    <w:rsid w:val="006E66CD"/>
    <w:rsid w:val="006F5404"/>
    <w:rsid w:val="006F6C6F"/>
    <w:rsid w:val="0071547E"/>
    <w:rsid w:val="007231A6"/>
    <w:rsid w:val="00731DEC"/>
    <w:rsid w:val="00765E22"/>
    <w:rsid w:val="007745E1"/>
    <w:rsid w:val="007746D1"/>
    <w:rsid w:val="0078206D"/>
    <w:rsid w:val="00785DDA"/>
    <w:rsid w:val="007917FA"/>
    <w:rsid w:val="00794E78"/>
    <w:rsid w:val="00796AE2"/>
    <w:rsid w:val="007975E2"/>
    <w:rsid w:val="007A1B92"/>
    <w:rsid w:val="007D59DE"/>
    <w:rsid w:val="007F5B7B"/>
    <w:rsid w:val="00800BB5"/>
    <w:rsid w:val="008069DF"/>
    <w:rsid w:val="008142B9"/>
    <w:rsid w:val="008152DD"/>
    <w:rsid w:val="008177CB"/>
    <w:rsid w:val="00825146"/>
    <w:rsid w:val="00825BE4"/>
    <w:rsid w:val="00825F48"/>
    <w:rsid w:val="00833182"/>
    <w:rsid w:val="00833349"/>
    <w:rsid w:val="008460FF"/>
    <w:rsid w:val="00852676"/>
    <w:rsid w:val="00867FF6"/>
    <w:rsid w:val="0087482D"/>
    <w:rsid w:val="00877F91"/>
    <w:rsid w:val="00882E34"/>
    <w:rsid w:val="0088538F"/>
    <w:rsid w:val="00890FD6"/>
    <w:rsid w:val="00895824"/>
    <w:rsid w:val="008A4595"/>
    <w:rsid w:val="008C6110"/>
    <w:rsid w:val="008D0610"/>
    <w:rsid w:val="008F07D8"/>
    <w:rsid w:val="008F4CFB"/>
    <w:rsid w:val="009159B2"/>
    <w:rsid w:val="00923318"/>
    <w:rsid w:val="00923563"/>
    <w:rsid w:val="009328A1"/>
    <w:rsid w:val="00933539"/>
    <w:rsid w:val="00961514"/>
    <w:rsid w:val="009618AD"/>
    <w:rsid w:val="00971B10"/>
    <w:rsid w:val="009971EE"/>
    <w:rsid w:val="009A4799"/>
    <w:rsid w:val="009B20C2"/>
    <w:rsid w:val="009B6B0B"/>
    <w:rsid w:val="009B6F2C"/>
    <w:rsid w:val="009C4263"/>
    <w:rsid w:val="009D3697"/>
    <w:rsid w:val="009D3923"/>
    <w:rsid w:val="009D6588"/>
    <w:rsid w:val="009E0D9F"/>
    <w:rsid w:val="009F0824"/>
    <w:rsid w:val="00A05EF9"/>
    <w:rsid w:val="00A15E12"/>
    <w:rsid w:val="00A35074"/>
    <w:rsid w:val="00A42D5A"/>
    <w:rsid w:val="00A52B47"/>
    <w:rsid w:val="00A560CA"/>
    <w:rsid w:val="00A641E1"/>
    <w:rsid w:val="00A7224A"/>
    <w:rsid w:val="00A75564"/>
    <w:rsid w:val="00A77956"/>
    <w:rsid w:val="00A86198"/>
    <w:rsid w:val="00A93F15"/>
    <w:rsid w:val="00AA2ABE"/>
    <w:rsid w:val="00AA33B6"/>
    <w:rsid w:val="00AF0D63"/>
    <w:rsid w:val="00B02609"/>
    <w:rsid w:val="00B218FA"/>
    <w:rsid w:val="00B31284"/>
    <w:rsid w:val="00B6602B"/>
    <w:rsid w:val="00B86FF0"/>
    <w:rsid w:val="00B9118E"/>
    <w:rsid w:val="00BD0541"/>
    <w:rsid w:val="00BD3221"/>
    <w:rsid w:val="00BE1CD0"/>
    <w:rsid w:val="00C10F26"/>
    <w:rsid w:val="00C1445A"/>
    <w:rsid w:val="00C20663"/>
    <w:rsid w:val="00C279A6"/>
    <w:rsid w:val="00C33FFC"/>
    <w:rsid w:val="00C45620"/>
    <w:rsid w:val="00C539D9"/>
    <w:rsid w:val="00C55427"/>
    <w:rsid w:val="00C70A2E"/>
    <w:rsid w:val="00C70BC4"/>
    <w:rsid w:val="00C729A0"/>
    <w:rsid w:val="00C83843"/>
    <w:rsid w:val="00C87486"/>
    <w:rsid w:val="00C90A26"/>
    <w:rsid w:val="00C92342"/>
    <w:rsid w:val="00CA10C5"/>
    <w:rsid w:val="00CD4D1B"/>
    <w:rsid w:val="00CD6737"/>
    <w:rsid w:val="00CE3A2E"/>
    <w:rsid w:val="00CE5A8A"/>
    <w:rsid w:val="00CE6B31"/>
    <w:rsid w:val="00CF01F6"/>
    <w:rsid w:val="00CF5EAB"/>
    <w:rsid w:val="00D15F50"/>
    <w:rsid w:val="00D22950"/>
    <w:rsid w:val="00D25DA2"/>
    <w:rsid w:val="00D309BF"/>
    <w:rsid w:val="00D83A67"/>
    <w:rsid w:val="00D9238F"/>
    <w:rsid w:val="00DD5DCB"/>
    <w:rsid w:val="00DE0DCB"/>
    <w:rsid w:val="00DF07BB"/>
    <w:rsid w:val="00DF273F"/>
    <w:rsid w:val="00E006D9"/>
    <w:rsid w:val="00E31F4B"/>
    <w:rsid w:val="00E470DA"/>
    <w:rsid w:val="00E60393"/>
    <w:rsid w:val="00E61E0A"/>
    <w:rsid w:val="00E975B2"/>
    <w:rsid w:val="00EA4CB3"/>
    <w:rsid w:val="00EB3FC1"/>
    <w:rsid w:val="00ED4454"/>
    <w:rsid w:val="00ED7D27"/>
    <w:rsid w:val="00EE1C32"/>
    <w:rsid w:val="00EF00FA"/>
    <w:rsid w:val="00EF6959"/>
    <w:rsid w:val="00F0441A"/>
    <w:rsid w:val="00F110DE"/>
    <w:rsid w:val="00F134A7"/>
    <w:rsid w:val="00F14A36"/>
    <w:rsid w:val="00F20037"/>
    <w:rsid w:val="00F24A05"/>
    <w:rsid w:val="00F7532C"/>
    <w:rsid w:val="00FA2501"/>
    <w:rsid w:val="00FA7708"/>
    <w:rsid w:val="00FB7759"/>
    <w:rsid w:val="00FD2C5B"/>
    <w:rsid w:val="00FD41B6"/>
    <w:rsid w:val="00FF6656"/>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C38016"/>
  <w15:chartTrackingRefBased/>
  <w15:docId w15:val="{91BFDDCE-D672-42B1-8643-424673A6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pPr>
      <w:keepNext/>
      <w:jc w:val="center"/>
      <w:outlineLvl w:val="0"/>
    </w:pPr>
    <w:rPr>
      <w:b/>
      <w:sz w:val="4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autoRedefine/>
    <w:qFormat/>
    <w:pPr>
      <w:keepNext/>
      <w:jc w:val="center"/>
      <w:outlineLvl w:val="1"/>
    </w:pPr>
    <w:rPr>
      <w:b/>
      <w:vanish/>
      <w:color w:val="000000"/>
      <w:sz w:val="24"/>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outlineLvl w:val="2"/>
    </w:pPr>
    <w:rPr>
      <w: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uiPriority w:val="39"/>
    <w:rsid w:val="005E4C25"/>
    <w:pPr>
      <w:tabs>
        <w:tab w:val="left" w:pos="709"/>
        <w:tab w:val="right" w:pos="9344"/>
      </w:tabs>
      <w:spacing w:before="120" w:after="80"/>
      <w:ind w:left="709" w:hanging="709"/>
    </w:pPr>
    <w:rPr>
      <w:rFonts w:cs="Arial"/>
      <w:noProof/>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PlainText">
    <w:name w:val="Plain Text"/>
    <w:basedOn w:val="Normal"/>
    <w:rsid w:val="000A323E"/>
    <w:rPr>
      <w:rFonts w:ascii="Courier New" w:hAnsi="Courier New"/>
      <w:sz w:val="20"/>
    </w:rPr>
  </w:style>
  <w:style w:type="paragraph" w:customStyle="1" w:styleId="StyleHeading1">
    <w:name w:val="Style Heading 1"/>
    <w:basedOn w:val="Heading1"/>
    <w:link w:val="StyleHeading1Char"/>
    <w:autoRedefine/>
    <w:rsid w:val="005E4C25"/>
    <w:pPr>
      <w:spacing w:before="120" w:after="80"/>
      <w:ind w:left="709"/>
      <w:jc w:val="both"/>
    </w:pPr>
    <w:rPr>
      <w:bCs/>
      <w:i/>
      <w:sz w:val="24"/>
      <w:szCs w:val="24"/>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0A323E"/>
    <w:rPr>
      <w:rFonts w:ascii="Arial" w:hAnsi="Arial"/>
      <w:b/>
      <w:sz w:val="40"/>
      <w:lang w:val="en-GB" w:eastAsia="en-GB" w:bidi="ar-SA"/>
    </w:rPr>
  </w:style>
  <w:style w:type="character" w:customStyle="1" w:styleId="StyleHeading1Char">
    <w:name w:val="Style Heading 1 Char"/>
    <w:link w:val="StyleHeading1"/>
    <w:rsid w:val="005E4C25"/>
    <w:rPr>
      <w:rFonts w:ascii="Arial" w:hAnsi="Arial"/>
      <w:b/>
      <w:bCs/>
      <w:i/>
      <w:sz w:val="24"/>
      <w:szCs w:val="24"/>
    </w:rPr>
  </w:style>
  <w:style w:type="paragraph" w:customStyle="1" w:styleId="FieldData">
    <w:name w:val="Field Data"/>
    <w:basedOn w:val="Normal"/>
    <w:rsid w:val="0030544A"/>
    <w:pPr>
      <w:widowControl w:val="0"/>
      <w:spacing w:line="300" w:lineRule="exact"/>
    </w:pPr>
  </w:style>
  <w:style w:type="paragraph" w:customStyle="1" w:styleId="Address">
    <w:name w:val="Address"/>
    <w:basedOn w:val="Normal"/>
    <w:rsid w:val="0030544A"/>
    <w:pPr>
      <w:widowControl w:val="0"/>
      <w:spacing w:line="240" w:lineRule="exact"/>
    </w:pPr>
    <w:rPr>
      <w:sz w:val="20"/>
    </w:rPr>
  </w:style>
  <w:style w:type="table" w:styleId="TableGrid">
    <w:name w:val="Table Grid"/>
    <w:basedOn w:val="TableNormal"/>
    <w:rsid w:val="00AA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4C20"/>
    <w:rPr>
      <w:b/>
      <w:bCs/>
    </w:rPr>
  </w:style>
  <w:style w:type="character" w:customStyle="1" w:styleId="cohidesearchterm">
    <w:name w:val="co_hidesearchterm"/>
    <w:rsid w:val="00264C20"/>
    <w:rPr>
      <w:b w:val="0"/>
      <w:bCs w:val="0"/>
    </w:rPr>
  </w:style>
  <w:style w:type="character" w:styleId="Hyperlink">
    <w:name w:val="Hyperlink"/>
    <w:uiPriority w:val="99"/>
    <w:unhideWhenUsed/>
    <w:rsid w:val="00482A7B"/>
    <w:rPr>
      <w:color w:val="0563C1"/>
      <w:u w:val="single"/>
    </w:rPr>
  </w:style>
  <w:style w:type="paragraph" w:customStyle="1" w:styleId="StyleLegal1Tahoma10pt">
    <w:name w:val="Style Legal 1 + Tahoma 10 pt"/>
    <w:basedOn w:val="Normal"/>
    <w:rsid w:val="00256216"/>
    <w:pPr>
      <w:keepNext/>
      <w:numPr>
        <w:numId w:val="24"/>
      </w:numPr>
      <w:spacing w:after="360"/>
    </w:pPr>
    <w:rPr>
      <w:b/>
      <w:sz w:val="24"/>
      <w:lang w:eastAsia="en-US"/>
    </w:rPr>
  </w:style>
  <w:style w:type="table" w:customStyle="1" w:styleId="TableGrid1">
    <w:name w:val="Table Grid1"/>
    <w:basedOn w:val="TableNormal"/>
    <w:next w:val="TableGrid"/>
    <w:uiPriority w:val="59"/>
    <w:rsid w:val="002562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460FF"/>
    <w:rPr>
      <w:color w:val="000000"/>
      <w:sz w:val="24"/>
      <w:szCs w:val="24"/>
      <w:lang w:eastAsia="en-US"/>
    </w:rPr>
  </w:style>
  <w:style w:type="paragraph" w:styleId="ListParagraph">
    <w:name w:val="List Paragraph"/>
    <w:basedOn w:val="Normal"/>
    <w:uiPriority w:val="34"/>
    <w:qFormat/>
    <w:rsid w:val="0084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8636">
      <w:bodyDiv w:val="1"/>
      <w:marLeft w:val="0"/>
      <w:marRight w:val="0"/>
      <w:marTop w:val="0"/>
      <w:marBottom w:val="0"/>
      <w:divBdr>
        <w:top w:val="none" w:sz="0" w:space="0" w:color="auto"/>
        <w:left w:val="none" w:sz="0" w:space="0" w:color="auto"/>
        <w:bottom w:val="none" w:sz="0" w:space="0" w:color="auto"/>
        <w:right w:val="none" w:sz="0" w:space="0" w:color="auto"/>
      </w:divBdr>
      <w:divsChild>
        <w:div w:id="298338626">
          <w:marLeft w:val="0"/>
          <w:marRight w:val="0"/>
          <w:marTop w:val="0"/>
          <w:marBottom w:val="0"/>
          <w:divBdr>
            <w:top w:val="none" w:sz="0" w:space="0" w:color="auto"/>
            <w:left w:val="single" w:sz="2" w:space="0" w:color="BBBBBB"/>
            <w:bottom w:val="single" w:sz="2" w:space="0" w:color="BBBBBB"/>
            <w:right w:val="single" w:sz="2" w:space="0" w:color="BBBBBB"/>
          </w:divBdr>
          <w:divsChild>
            <w:div w:id="2067220415">
              <w:marLeft w:val="0"/>
              <w:marRight w:val="0"/>
              <w:marTop w:val="0"/>
              <w:marBottom w:val="0"/>
              <w:divBdr>
                <w:top w:val="none" w:sz="0" w:space="0" w:color="auto"/>
                <w:left w:val="none" w:sz="0" w:space="0" w:color="auto"/>
                <w:bottom w:val="none" w:sz="0" w:space="0" w:color="auto"/>
                <w:right w:val="none" w:sz="0" w:space="0" w:color="auto"/>
              </w:divBdr>
              <w:divsChild>
                <w:div w:id="2033262244">
                  <w:marLeft w:val="0"/>
                  <w:marRight w:val="0"/>
                  <w:marTop w:val="0"/>
                  <w:marBottom w:val="0"/>
                  <w:divBdr>
                    <w:top w:val="none" w:sz="0" w:space="0" w:color="auto"/>
                    <w:left w:val="none" w:sz="0" w:space="0" w:color="auto"/>
                    <w:bottom w:val="none" w:sz="0" w:space="0" w:color="auto"/>
                    <w:right w:val="none" w:sz="0" w:space="0" w:color="auto"/>
                  </w:divBdr>
                  <w:divsChild>
                    <w:div w:id="2095055385">
                      <w:marLeft w:val="0"/>
                      <w:marRight w:val="0"/>
                      <w:marTop w:val="0"/>
                      <w:marBottom w:val="0"/>
                      <w:divBdr>
                        <w:top w:val="none" w:sz="0" w:space="0" w:color="auto"/>
                        <w:left w:val="none" w:sz="0" w:space="0" w:color="auto"/>
                        <w:bottom w:val="none" w:sz="0" w:space="0" w:color="auto"/>
                        <w:right w:val="none" w:sz="0" w:space="0" w:color="auto"/>
                      </w:divBdr>
                      <w:divsChild>
                        <w:div w:id="387344728">
                          <w:marLeft w:val="0"/>
                          <w:marRight w:val="0"/>
                          <w:marTop w:val="0"/>
                          <w:marBottom w:val="0"/>
                          <w:divBdr>
                            <w:top w:val="none" w:sz="0" w:space="0" w:color="auto"/>
                            <w:left w:val="none" w:sz="0" w:space="0" w:color="auto"/>
                            <w:bottom w:val="none" w:sz="0" w:space="0" w:color="auto"/>
                            <w:right w:val="none" w:sz="0" w:space="0" w:color="auto"/>
                          </w:divBdr>
                          <w:divsChild>
                            <w:div w:id="885919439">
                              <w:marLeft w:val="0"/>
                              <w:marRight w:val="0"/>
                              <w:marTop w:val="0"/>
                              <w:marBottom w:val="0"/>
                              <w:divBdr>
                                <w:top w:val="none" w:sz="0" w:space="0" w:color="auto"/>
                                <w:left w:val="none" w:sz="0" w:space="0" w:color="auto"/>
                                <w:bottom w:val="none" w:sz="0" w:space="0" w:color="auto"/>
                                <w:right w:val="none" w:sz="0" w:space="0" w:color="auto"/>
                              </w:divBdr>
                              <w:divsChild>
                                <w:div w:id="808474912">
                                  <w:marLeft w:val="0"/>
                                  <w:marRight w:val="0"/>
                                  <w:marTop w:val="0"/>
                                  <w:marBottom w:val="0"/>
                                  <w:divBdr>
                                    <w:top w:val="none" w:sz="0" w:space="0" w:color="auto"/>
                                    <w:left w:val="none" w:sz="0" w:space="0" w:color="auto"/>
                                    <w:bottom w:val="none" w:sz="0" w:space="0" w:color="auto"/>
                                    <w:right w:val="none" w:sz="0" w:space="0" w:color="auto"/>
                                  </w:divBdr>
                                  <w:divsChild>
                                    <w:div w:id="1347752929">
                                      <w:marLeft w:val="0"/>
                                      <w:marRight w:val="0"/>
                                      <w:marTop w:val="0"/>
                                      <w:marBottom w:val="0"/>
                                      <w:divBdr>
                                        <w:top w:val="none" w:sz="0" w:space="0" w:color="auto"/>
                                        <w:left w:val="none" w:sz="0" w:space="0" w:color="auto"/>
                                        <w:bottom w:val="none" w:sz="0" w:space="0" w:color="auto"/>
                                        <w:right w:val="none" w:sz="0" w:space="0" w:color="auto"/>
                                      </w:divBdr>
                                      <w:divsChild>
                                        <w:div w:id="1429620863">
                                          <w:marLeft w:val="1200"/>
                                          <w:marRight w:val="1200"/>
                                          <w:marTop w:val="0"/>
                                          <w:marBottom w:val="0"/>
                                          <w:divBdr>
                                            <w:top w:val="none" w:sz="0" w:space="0" w:color="auto"/>
                                            <w:left w:val="none" w:sz="0" w:space="0" w:color="auto"/>
                                            <w:bottom w:val="none" w:sz="0" w:space="0" w:color="auto"/>
                                            <w:right w:val="none" w:sz="0" w:space="0" w:color="auto"/>
                                          </w:divBdr>
                                          <w:divsChild>
                                            <w:div w:id="958147319">
                                              <w:marLeft w:val="0"/>
                                              <w:marRight w:val="0"/>
                                              <w:marTop w:val="0"/>
                                              <w:marBottom w:val="0"/>
                                              <w:divBdr>
                                                <w:top w:val="none" w:sz="0" w:space="0" w:color="auto"/>
                                                <w:left w:val="none" w:sz="0" w:space="0" w:color="auto"/>
                                                <w:bottom w:val="none" w:sz="0" w:space="0" w:color="auto"/>
                                                <w:right w:val="none" w:sz="0" w:space="0" w:color="auto"/>
                                              </w:divBdr>
                                              <w:divsChild>
                                                <w:div w:id="791092754">
                                                  <w:marLeft w:val="0"/>
                                                  <w:marRight w:val="0"/>
                                                  <w:marTop w:val="0"/>
                                                  <w:marBottom w:val="0"/>
                                                  <w:divBdr>
                                                    <w:top w:val="single" w:sz="6" w:space="0" w:color="CCCCCC"/>
                                                    <w:left w:val="none" w:sz="0" w:space="0" w:color="auto"/>
                                                    <w:bottom w:val="none" w:sz="0" w:space="0" w:color="auto"/>
                                                    <w:right w:val="none" w:sz="0" w:space="0" w:color="auto"/>
                                                  </w:divBdr>
                                                  <w:divsChild>
                                                    <w:div w:id="1878396837">
                                                      <w:marLeft w:val="0"/>
                                                      <w:marRight w:val="135"/>
                                                      <w:marTop w:val="0"/>
                                                      <w:marBottom w:val="0"/>
                                                      <w:divBdr>
                                                        <w:top w:val="none" w:sz="0" w:space="0" w:color="auto"/>
                                                        <w:left w:val="none" w:sz="0" w:space="0" w:color="auto"/>
                                                        <w:bottom w:val="none" w:sz="0" w:space="0" w:color="auto"/>
                                                        <w:right w:val="none" w:sz="0" w:space="0" w:color="auto"/>
                                                      </w:divBdr>
                                                      <w:divsChild>
                                                        <w:div w:id="1130903495">
                                                          <w:marLeft w:val="0"/>
                                                          <w:marRight w:val="0"/>
                                                          <w:marTop w:val="0"/>
                                                          <w:marBottom w:val="0"/>
                                                          <w:divBdr>
                                                            <w:top w:val="none" w:sz="0" w:space="0" w:color="auto"/>
                                                            <w:left w:val="none" w:sz="0" w:space="0" w:color="auto"/>
                                                            <w:bottom w:val="none" w:sz="0" w:space="0" w:color="auto"/>
                                                            <w:right w:val="none" w:sz="0" w:space="0" w:color="auto"/>
                                                          </w:divBdr>
                                                          <w:divsChild>
                                                            <w:div w:id="1802846404">
                                                              <w:marLeft w:val="0"/>
                                                              <w:marRight w:val="0"/>
                                                              <w:marTop w:val="224"/>
                                                              <w:marBottom w:val="224"/>
                                                              <w:divBdr>
                                                                <w:top w:val="none" w:sz="0" w:space="0" w:color="auto"/>
                                                                <w:left w:val="none" w:sz="0" w:space="0" w:color="auto"/>
                                                                <w:bottom w:val="none" w:sz="0" w:space="0" w:color="auto"/>
                                                                <w:right w:val="none" w:sz="0" w:space="0" w:color="auto"/>
                                                              </w:divBdr>
                                                              <w:divsChild>
                                                                <w:div w:id="1624580228">
                                                                  <w:marLeft w:val="0"/>
                                                                  <w:marRight w:val="0"/>
                                                                  <w:marTop w:val="224"/>
                                                                  <w:marBottom w:val="224"/>
                                                                  <w:divBdr>
                                                                    <w:top w:val="none" w:sz="0" w:space="0" w:color="auto"/>
                                                                    <w:left w:val="none" w:sz="0" w:space="0" w:color="auto"/>
                                                                    <w:bottom w:val="none" w:sz="0" w:space="0" w:color="auto"/>
                                                                    <w:right w:val="none" w:sz="0" w:space="0" w:color="auto"/>
                                                                  </w:divBdr>
                                                                  <w:divsChild>
                                                                    <w:div w:id="1556427198">
                                                                      <w:marLeft w:val="0"/>
                                                                      <w:marRight w:val="0"/>
                                                                      <w:marTop w:val="0"/>
                                                                      <w:marBottom w:val="0"/>
                                                                      <w:divBdr>
                                                                        <w:top w:val="none" w:sz="0" w:space="0" w:color="auto"/>
                                                                        <w:left w:val="none" w:sz="0" w:space="0" w:color="auto"/>
                                                                        <w:bottom w:val="none" w:sz="0" w:space="0" w:color="auto"/>
                                                                        <w:right w:val="none" w:sz="0" w:space="0" w:color="auto"/>
                                                                      </w:divBdr>
                                                                      <w:divsChild>
                                                                        <w:div w:id="1324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954696">
      <w:bodyDiv w:val="1"/>
      <w:marLeft w:val="0"/>
      <w:marRight w:val="0"/>
      <w:marTop w:val="0"/>
      <w:marBottom w:val="0"/>
      <w:divBdr>
        <w:top w:val="none" w:sz="0" w:space="0" w:color="auto"/>
        <w:left w:val="none" w:sz="0" w:space="0" w:color="auto"/>
        <w:bottom w:val="none" w:sz="0" w:space="0" w:color="auto"/>
        <w:right w:val="none" w:sz="0" w:space="0" w:color="auto"/>
      </w:divBdr>
    </w:div>
    <w:div w:id="712850659">
      <w:bodyDiv w:val="1"/>
      <w:marLeft w:val="0"/>
      <w:marRight w:val="0"/>
      <w:marTop w:val="0"/>
      <w:marBottom w:val="0"/>
      <w:divBdr>
        <w:top w:val="none" w:sz="0" w:space="0" w:color="auto"/>
        <w:left w:val="none" w:sz="0" w:space="0" w:color="auto"/>
        <w:bottom w:val="none" w:sz="0" w:space="0" w:color="auto"/>
        <w:right w:val="none" w:sz="0" w:space="0" w:color="auto"/>
      </w:divBdr>
    </w:div>
    <w:div w:id="985088672">
      <w:bodyDiv w:val="1"/>
      <w:marLeft w:val="0"/>
      <w:marRight w:val="0"/>
      <w:marTop w:val="0"/>
      <w:marBottom w:val="0"/>
      <w:divBdr>
        <w:top w:val="none" w:sz="0" w:space="0" w:color="auto"/>
        <w:left w:val="none" w:sz="0" w:space="0" w:color="auto"/>
        <w:bottom w:val="none" w:sz="0" w:space="0" w:color="auto"/>
        <w:right w:val="none" w:sz="0" w:space="0" w:color="auto"/>
      </w:divBdr>
    </w:div>
    <w:div w:id="1134523726">
      <w:bodyDiv w:val="1"/>
      <w:marLeft w:val="0"/>
      <w:marRight w:val="0"/>
      <w:marTop w:val="0"/>
      <w:marBottom w:val="0"/>
      <w:divBdr>
        <w:top w:val="none" w:sz="0" w:space="0" w:color="auto"/>
        <w:left w:val="none" w:sz="0" w:space="0" w:color="auto"/>
        <w:bottom w:val="none" w:sz="0" w:space="0" w:color="auto"/>
        <w:right w:val="none" w:sz="0" w:space="0" w:color="auto"/>
      </w:divBdr>
    </w:div>
    <w:div w:id="1146244733">
      <w:bodyDiv w:val="1"/>
      <w:marLeft w:val="0"/>
      <w:marRight w:val="0"/>
      <w:marTop w:val="0"/>
      <w:marBottom w:val="0"/>
      <w:divBdr>
        <w:top w:val="none" w:sz="0" w:space="0" w:color="auto"/>
        <w:left w:val="none" w:sz="0" w:space="0" w:color="auto"/>
        <w:bottom w:val="none" w:sz="0" w:space="0" w:color="auto"/>
        <w:right w:val="none" w:sz="0" w:space="0" w:color="auto"/>
      </w:divBdr>
    </w:div>
    <w:div w:id="1438058473">
      <w:bodyDiv w:val="1"/>
      <w:marLeft w:val="0"/>
      <w:marRight w:val="0"/>
      <w:marTop w:val="0"/>
      <w:marBottom w:val="0"/>
      <w:divBdr>
        <w:top w:val="none" w:sz="0" w:space="0" w:color="auto"/>
        <w:left w:val="none" w:sz="0" w:space="0" w:color="auto"/>
        <w:bottom w:val="none" w:sz="0" w:space="0" w:color="auto"/>
        <w:right w:val="none" w:sz="0" w:space="0" w:color="auto"/>
      </w:divBdr>
    </w:div>
    <w:div w:id="1589926646">
      <w:bodyDiv w:val="1"/>
      <w:marLeft w:val="0"/>
      <w:marRight w:val="0"/>
      <w:marTop w:val="0"/>
      <w:marBottom w:val="0"/>
      <w:divBdr>
        <w:top w:val="none" w:sz="0" w:space="0" w:color="auto"/>
        <w:left w:val="none" w:sz="0" w:space="0" w:color="auto"/>
        <w:bottom w:val="none" w:sz="0" w:space="0" w:color="auto"/>
        <w:right w:val="none" w:sz="0" w:space="0" w:color="auto"/>
      </w:divBdr>
    </w:div>
    <w:div w:id="2059435105">
      <w:bodyDiv w:val="1"/>
      <w:marLeft w:val="0"/>
      <w:marRight w:val="0"/>
      <w:marTop w:val="0"/>
      <w:marBottom w:val="0"/>
      <w:divBdr>
        <w:top w:val="none" w:sz="0" w:space="0" w:color="auto"/>
        <w:left w:val="none" w:sz="0" w:space="0" w:color="auto"/>
        <w:bottom w:val="none" w:sz="0" w:space="0" w:color="auto"/>
        <w:right w:val="none" w:sz="0" w:space="0" w:color="auto"/>
      </w:divBdr>
    </w:div>
    <w:div w:id="2060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bm@torridonprimary.lewisham.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d31d778f66beb264ab074f1e7a395339">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3178c1c4d8a9e28518be7fb234de3d5"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2018-10-12T23:00:00+00:00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 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F1D714DC-8C47-45D5-9FE4-CFB731930CF0}">
  <ds:schemaRefs>
    <ds:schemaRef ds:uri="office.server.policy"/>
  </ds:schemaRefs>
</ds:datastoreItem>
</file>

<file path=customXml/itemProps2.xml><?xml version="1.0" encoding="utf-8"?>
<ds:datastoreItem xmlns:ds="http://schemas.openxmlformats.org/officeDocument/2006/customXml" ds:itemID="{BB4C240E-4621-4B17-A0AE-8E8058678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20EBE-6164-4EE7-B05E-CE4821A8E0D8}">
  <ds:schemaRefs>
    <ds:schemaRef ds:uri="http://schemas.microsoft.com/sharepoint/v3/contenttype/forms"/>
  </ds:schemaRefs>
</ds:datastoreItem>
</file>

<file path=customXml/itemProps4.xml><?xml version="1.0" encoding="utf-8"?>
<ds:datastoreItem xmlns:ds="http://schemas.openxmlformats.org/officeDocument/2006/customXml" ds:itemID="{C824CAE8-BA3F-49BE-A4DA-06B5CEEB11F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c29c379-de99-4603-b006-986c537831ec"/>
    <ds:schemaRef ds:uri="http://schemas.microsoft.com/sharepoint/v3"/>
    <ds:schemaRef ds:uri="http://schemas.openxmlformats.org/package/2006/metadata/core-properties"/>
    <ds:schemaRef ds:uri="http://purl.org/dc/terms/"/>
    <ds:schemaRef ds:uri="788db730-7cb9-4d8a-a463-8bbb4736b0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42798186.dotm</Template>
  <TotalTime>3</TotalTime>
  <Pages>13</Pages>
  <Words>3810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Invitation to Tender (ITT)</vt:lpstr>
    </vt:vector>
  </TitlesOfParts>
  <Company> </Company>
  <LinksUpToDate>false</LinksUpToDate>
  <CharactersWithSpaces>26506</CharactersWithSpaces>
  <SharedDoc>false</SharedDoc>
  <HLinks>
    <vt:vector size="6" baseType="variant">
      <vt:variant>
        <vt:i4>3145740</vt:i4>
      </vt:variant>
      <vt:variant>
        <vt:i4>75</vt:i4>
      </vt:variant>
      <vt:variant>
        <vt:i4>0</vt:i4>
      </vt:variant>
      <vt:variant>
        <vt:i4>5</vt:i4>
      </vt:variant>
      <vt:variant>
        <vt:lpwstr>C:\Users\agnewm\AppData\Local\Microsoft\Windows\Temporary Internet Files\Content.IE5\K9QZQZ2A\Invitation to tender (PCR 2015).rtf</vt:lpwstr>
      </vt:variant>
      <vt:variant>
        <vt:lpwstr>co_anchor_a817202_1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dc:title>
  <dc:subject/>
  <dc:creator>Wallace, Sheniz</dc:creator>
  <cp:keywords/>
  <cp:lastModifiedBy>Joy Ahwieh</cp:lastModifiedBy>
  <cp:revision>6</cp:revision>
  <cp:lastPrinted>2017-03-15T09:11:00Z</cp:lastPrinted>
  <dcterms:created xsi:type="dcterms:W3CDTF">2019-06-06T15:48:00Z</dcterms:created>
  <dcterms:modified xsi:type="dcterms:W3CDTF">2019-06-10T11:48:00Z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 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
  </property>
  <property fmtid="{D5CDD505-2E9C-101B-9397-08002B2CF9AE}" pid="6" name="_dlc_LastRun">
    <vt:lpwstr>10/19/2018 17:15:52</vt:lpwstr>
  </property>
  <property fmtid="{D5CDD505-2E9C-101B-9397-08002B2CF9AE}" pid="7" name="_dlc_ItemStageId">
    <vt:lpwstr>1</vt:lpwstr>
  </property>
</Properties>
</file>